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963A" w14:textId="6745E767" w:rsidR="00D65BF7" w:rsidRDefault="00D65BF7" w:rsidP="00BD6835">
      <w:pPr>
        <w:pStyle w:val="Title"/>
        <w:jc w:val="center"/>
        <w:rPr>
          <w:rFonts w:eastAsia="Times New Roman"/>
          <w:sz w:val="36"/>
          <w:szCs w:val="44"/>
          <w:lang w:eastAsia="en-GB"/>
        </w:rPr>
      </w:pPr>
      <w:r>
        <w:rPr>
          <w:rFonts w:eastAsia="Times New Roman"/>
          <w:noProof/>
          <w:sz w:val="36"/>
          <w:szCs w:val="44"/>
          <w:lang w:eastAsia="en-GB"/>
        </w:rPr>
        <w:drawing>
          <wp:inline distT="0" distB="0" distL="0" distR="0" wp14:anchorId="782EAD5D" wp14:editId="39131F07">
            <wp:extent cx="2341245" cy="798830"/>
            <wp:effectExtent l="0" t="0" r="1905" b="1270"/>
            <wp:docPr id="105403379" name="Picture 1" descr="VE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03379" name="Picture 1" descr="VER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798830"/>
                    </a:xfrm>
                    <a:prstGeom prst="rect">
                      <a:avLst/>
                    </a:prstGeom>
                    <a:noFill/>
                  </pic:spPr>
                </pic:pic>
              </a:graphicData>
            </a:graphic>
          </wp:inline>
        </w:drawing>
      </w:r>
    </w:p>
    <w:p w14:paraId="30900B1C" w14:textId="2D9A1694" w:rsidR="00D65BF7" w:rsidRDefault="00D65BF7" w:rsidP="00B35B2A">
      <w:pPr>
        <w:pStyle w:val="Title"/>
        <w:tabs>
          <w:tab w:val="left" w:pos="1464"/>
        </w:tabs>
        <w:rPr>
          <w:rFonts w:eastAsia="Times New Roman"/>
          <w:sz w:val="36"/>
          <w:szCs w:val="44"/>
          <w:lang w:eastAsia="en-GB"/>
        </w:rPr>
      </w:pPr>
      <w:r>
        <w:rPr>
          <w:rFonts w:eastAsia="Times New Roman"/>
          <w:sz w:val="36"/>
          <w:szCs w:val="44"/>
          <w:lang w:eastAsia="en-GB"/>
        </w:rPr>
        <w:tab/>
      </w:r>
    </w:p>
    <w:p w14:paraId="55B898FF" w14:textId="7198BF44" w:rsidR="00D65BF7" w:rsidRDefault="008E052B" w:rsidP="00D65BF7">
      <w:pPr>
        <w:pStyle w:val="Title"/>
        <w:jc w:val="center"/>
        <w:rPr>
          <w:rFonts w:eastAsia="Times New Roman"/>
          <w:sz w:val="36"/>
          <w:szCs w:val="44"/>
          <w:lang w:eastAsia="en-GB"/>
        </w:rPr>
      </w:pPr>
      <w:r w:rsidRPr="00824D47">
        <w:rPr>
          <w:rFonts w:eastAsia="Times New Roman"/>
          <w:sz w:val="36"/>
          <w:szCs w:val="44"/>
          <w:lang w:eastAsia="en-GB"/>
        </w:rPr>
        <w:t>Specification</w:t>
      </w:r>
      <w:bookmarkStart w:id="0" w:name="_Hlk153968681"/>
      <w:r w:rsidR="00D65BF7">
        <w:rPr>
          <w:rFonts w:eastAsia="Times New Roman"/>
          <w:sz w:val="36"/>
          <w:szCs w:val="44"/>
          <w:lang w:eastAsia="en-GB"/>
        </w:rPr>
        <w:t xml:space="preserve"> </w:t>
      </w:r>
      <w:r w:rsidR="00F4727E" w:rsidRPr="00824D47">
        <w:rPr>
          <w:rFonts w:eastAsia="Times New Roman"/>
          <w:sz w:val="36"/>
          <w:szCs w:val="44"/>
          <w:lang w:eastAsia="en-GB"/>
        </w:rPr>
        <w:t>Bedfordshire</w:t>
      </w:r>
    </w:p>
    <w:p w14:paraId="62E5C16D" w14:textId="0B60E6BD" w:rsidR="008E052B" w:rsidRPr="00B35B2A" w:rsidRDefault="00F4727E" w:rsidP="00B35B2A">
      <w:pPr>
        <w:pStyle w:val="Title"/>
        <w:jc w:val="center"/>
        <w:rPr>
          <w:rFonts w:eastAsia="Times New Roman"/>
          <w:sz w:val="36"/>
          <w:szCs w:val="44"/>
          <w:lang w:eastAsia="en-GB"/>
        </w:rPr>
      </w:pPr>
      <w:r w:rsidRPr="00824D47">
        <w:rPr>
          <w:rFonts w:eastAsia="Times New Roman"/>
          <w:sz w:val="36"/>
          <w:szCs w:val="44"/>
          <w:lang w:eastAsia="en-GB"/>
        </w:rPr>
        <w:t>Violence Exploitation Reduction Unit (VERU)</w:t>
      </w:r>
      <w:r w:rsidR="00C67FDF">
        <w:rPr>
          <w:rFonts w:eastAsia="Times New Roman"/>
          <w:sz w:val="36"/>
          <w:szCs w:val="44"/>
          <w:lang w:eastAsia="en-GB"/>
        </w:rPr>
        <w:t xml:space="preserve"> </w:t>
      </w:r>
      <w:r w:rsidR="00905BA3">
        <w:rPr>
          <w:rFonts w:eastAsia="Times New Roman"/>
          <w:sz w:val="36"/>
          <w:szCs w:val="44"/>
          <w:lang w:eastAsia="en-GB"/>
        </w:rPr>
        <w:t xml:space="preserve">Youth Voice Fund </w:t>
      </w:r>
      <w:bookmarkEnd w:id="0"/>
      <w:r w:rsidR="00943433" w:rsidRPr="00F86BCD">
        <w:rPr>
          <w:rFonts w:eastAsia="Times New Roman"/>
          <w:sz w:val="52"/>
          <w:szCs w:val="72"/>
          <w:lang w:eastAsia="en-GB"/>
        </w:rPr>
        <w:t xml:space="preserve"> </w:t>
      </w:r>
    </w:p>
    <w:p w14:paraId="12C08641" w14:textId="6EA871D3" w:rsidR="008E052B" w:rsidRPr="00F86BCD" w:rsidRDefault="008E052B" w:rsidP="00CE112C">
      <w:pPr>
        <w:pStyle w:val="Heading1"/>
        <w:spacing w:before="0"/>
        <w:rPr>
          <w:rFonts w:asciiTheme="minorHAnsi" w:hAnsiTheme="minorHAnsi" w:cstheme="minorHAnsi"/>
        </w:rPr>
      </w:pPr>
      <w:r w:rsidRPr="00F86BCD">
        <w:rPr>
          <w:rFonts w:asciiTheme="minorHAnsi" w:eastAsia="Times New Roman" w:hAnsiTheme="minorHAnsi" w:cstheme="minorHAnsi"/>
          <w:lang w:eastAsia="en-GB"/>
        </w:rPr>
        <w:t xml:space="preserve">Executive </w:t>
      </w:r>
      <w:r w:rsidRPr="00F86BCD">
        <w:rPr>
          <w:rFonts w:asciiTheme="minorHAnsi" w:hAnsiTheme="minorHAnsi" w:cstheme="minorHAnsi"/>
        </w:rPr>
        <w:t>Summary</w:t>
      </w:r>
    </w:p>
    <w:p w14:paraId="6D225DA6" w14:textId="77777777" w:rsidR="00D71B7C" w:rsidRDefault="00D71B7C" w:rsidP="00F4727E">
      <w:pPr>
        <w:rPr>
          <w:rFonts w:ascii="Arial" w:hAnsi="Arial" w:cs="Arial"/>
          <w:sz w:val="24"/>
          <w:szCs w:val="24"/>
        </w:rPr>
      </w:pPr>
    </w:p>
    <w:p w14:paraId="002B0B8D" w14:textId="65684B6C" w:rsidR="00905E91" w:rsidRPr="00D71B7C" w:rsidRDefault="00F4727E" w:rsidP="00F4727E">
      <w:pPr>
        <w:rPr>
          <w:rFonts w:ascii="Arial" w:hAnsi="Arial" w:cs="Arial"/>
          <w:sz w:val="24"/>
          <w:szCs w:val="24"/>
        </w:rPr>
      </w:pPr>
      <w:r w:rsidRPr="00D71B7C">
        <w:rPr>
          <w:rFonts w:ascii="Arial" w:hAnsi="Arial" w:cs="Arial"/>
          <w:sz w:val="24"/>
          <w:szCs w:val="24"/>
        </w:rPr>
        <w:t xml:space="preserve">Bedfordshire’s VERU is tasked with leading and co-ordinating the local response to serious violence. Responsible for delivering a ‘whole system’, public health approach, the unit brings together key partners to identify the local drivers and root-causes to serious violence and exploitation, to agree and implement a multi-agency response. </w:t>
      </w:r>
    </w:p>
    <w:p w14:paraId="3B6D1122" w14:textId="6BB15042" w:rsidR="00905E91" w:rsidRPr="00D71B7C" w:rsidRDefault="00DB58CB" w:rsidP="00F4727E">
      <w:pPr>
        <w:rPr>
          <w:rFonts w:ascii="Arial" w:hAnsi="Arial" w:cs="Arial"/>
          <w:sz w:val="24"/>
          <w:szCs w:val="24"/>
        </w:rPr>
      </w:pPr>
      <w:r w:rsidRPr="00D71B7C">
        <w:rPr>
          <w:rFonts w:ascii="Arial" w:hAnsi="Arial" w:cs="Arial"/>
          <w:sz w:val="24"/>
          <w:szCs w:val="24"/>
        </w:rPr>
        <w:t>To</w:t>
      </w:r>
      <w:r w:rsidR="00905E91" w:rsidRPr="00D71B7C">
        <w:rPr>
          <w:rFonts w:ascii="Arial" w:hAnsi="Arial" w:cs="Arial"/>
          <w:sz w:val="24"/>
          <w:szCs w:val="24"/>
        </w:rPr>
        <w:t xml:space="preserve"> achieve this, is it is vital that we work to empower our communities and young people, to actively shape the partnership’s efforts in preventing violence and exploitation.  </w:t>
      </w:r>
    </w:p>
    <w:p w14:paraId="4CA4BB69" w14:textId="5A63F109" w:rsidR="006A1358" w:rsidRPr="00D71B7C" w:rsidRDefault="006A1358" w:rsidP="00F4727E">
      <w:pPr>
        <w:rPr>
          <w:rFonts w:ascii="Arial" w:hAnsi="Arial" w:cs="Arial"/>
          <w:sz w:val="24"/>
          <w:szCs w:val="24"/>
        </w:rPr>
      </w:pPr>
      <w:r w:rsidRPr="00D71B7C">
        <w:rPr>
          <w:rFonts w:ascii="Arial" w:hAnsi="Arial" w:cs="Arial"/>
          <w:sz w:val="24"/>
          <w:szCs w:val="24"/>
        </w:rPr>
        <w:t xml:space="preserve">The VERU Youth Voice Fund has been created with the aim of increasing engagement with our young people in the VERU and wider partnership. We are looking to receive applications from </w:t>
      </w:r>
      <w:r w:rsidR="004932BC">
        <w:rPr>
          <w:rFonts w:ascii="Arial" w:hAnsi="Arial" w:cs="Arial"/>
          <w:sz w:val="24"/>
          <w:szCs w:val="24"/>
        </w:rPr>
        <w:t xml:space="preserve">local </w:t>
      </w:r>
      <w:r w:rsidR="00905E91" w:rsidRPr="00D71B7C">
        <w:rPr>
          <w:rFonts w:ascii="Arial" w:hAnsi="Arial" w:cs="Arial"/>
          <w:sz w:val="24"/>
          <w:szCs w:val="24"/>
        </w:rPr>
        <w:t>organisations</w:t>
      </w:r>
      <w:r w:rsidR="00F853C1">
        <w:rPr>
          <w:rFonts w:ascii="Arial" w:hAnsi="Arial" w:cs="Arial"/>
          <w:sz w:val="24"/>
          <w:szCs w:val="24"/>
        </w:rPr>
        <w:t xml:space="preserve"> (joint bids from organisations partnering together are welcome)</w:t>
      </w:r>
      <w:r w:rsidR="00905E91" w:rsidRPr="00D71B7C">
        <w:rPr>
          <w:rFonts w:ascii="Arial" w:hAnsi="Arial" w:cs="Arial"/>
          <w:sz w:val="24"/>
          <w:szCs w:val="24"/>
        </w:rPr>
        <w:t xml:space="preserve"> to work with </w:t>
      </w:r>
      <w:r w:rsidR="00D7725F" w:rsidRPr="00D71B7C">
        <w:rPr>
          <w:rFonts w:ascii="Arial" w:hAnsi="Arial" w:cs="Arial"/>
          <w:sz w:val="24"/>
          <w:szCs w:val="24"/>
        </w:rPr>
        <w:t>the VERU</w:t>
      </w:r>
      <w:r w:rsidR="00905E91" w:rsidRPr="00D71B7C">
        <w:rPr>
          <w:rFonts w:ascii="Arial" w:hAnsi="Arial" w:cs="Arial"/>
          <w:sz w:val="24"/>
          <w:szCs w:val="24"/>
        </w:rPr>
        <w:t xml:space="preserve"> </w:t>
      </w:r>
      <w:r w:rsidRPr="00D71B7C">
        <w:rPr>
          <w:rFonts w:ascii="Arial" w:hAnsi="Arial" w:cs="Arial"/>
          <w:sz w:val="24"/>
          <w:szCs w:val="24"/>
        </w:rPr>
        <w:t xml:space="preserve">on the following </w:t>
      </w:r>
      <w:proofErr w:type="gramStart"/>
      <w:r w:rsidRPr="00D71B7C">
        <w:rPr>
          <w:rFonts w:ascii="Arial" w:hAnsi="Arial" w:cs="Arial"/>
          <w:sz w:val="24"/>
          <w:szCs w:val="24"/>
        </w:rPr>
        <w:t>objectives;</w:t>
      </w:r>
      <w:proofErr w:type="gramEnd"/>
      <w:r w:rsidRPr="00D71B7C">
        <w:rPr>
          <w:rFonts w:ascii="Arial" w:hAnsi="Arial" w:cs="Arial"/>
          <w:sz w:val="24"/>
          <w:szCs w:val="24"/>
        </w:rPr>
        <w:t xml:space="preserve"> </w:t>
      </w:r>
    </w:p>
    <w:p w14:paraId="659380B6" w14:textId="6E32121C" w:rsidR="00BB0A63" w:rsidRPr="00D71B7C" w:rsidRDefault="00BB0A63" w:rsidP="006A1358">
      <w:pPr>
        <w:pStyle w:val="ListParagraph"/>
        <w:numPr>
          <w:ilvl w:val="0"/>
          <w:numId w:val="32"/>
        </w:numPr>
        <w:rPr>
          <w:rFonts w:ascii="Arial" w:hAnsi="Arial" w:cs="Arial"/>
          <w:sz w:val="24"/>
          <w:szCs w:val="24"/>
        </w:rPr>
      </w:pPr>
      <w:bookmarkStart w:id="1" w:name="_Hlk170110180"/>
      <w:r w:rsidRPr="00D71B7C">
        <w:rPr>
          <w:rFonts w:ascii="Arial" w:hAnsi="Arial" w:cs="Arial"/>
          <w:sz w:val="24"/>
          <w:szCs w:val="24"/>
        </w:rPr>
        <w:t>To c</w:t>
      </w:r>
      <w:r w:rsidR="006A1358" w:rsidRPr="00D71B7C">
        <w:rPr>
          <w:rFonts w:ascii="Arial" w:hAnsi="Arial" w:cs="Arial"/>
          <w:sz w:val="24"/>
          <w:szCs w:val="24"/>
        </w:rPr>
        <w:t>reate</w:t>
      </w:r>
      <w:r w:rsidR="005628E9">
        <w:rPr>
          <w:rFonts w:ascii="Arial" w:hAnsi="Arial" w:cs="Arial"/>
          <w:sz w:val="24"/>
          <w:szCs w:val="24"/>
        </w:rPr>
        <w:t xml:space="preserve"> and facilitate</w:t>
      </w:r>
      <w:r w:rsidR="006A1358" w:rsidRPr="00D71B7C">
        <w:rPr>
          <w:rFonts w:ascii="Arial" w:hAnsi="Arial" w:cs="Arial"/>
          <w:sz w:val="24"/>
          <w:szCs w:val="24"/>
        </w:rPr>
        <w:t xml:space="preserve"> a community-based Youth Forum </w:t>
      </w:r>
      <w:r w:rsidRPr="00D71B7C">
        <w:rPr>
          <w:rFonts w:ascii="Arial" w:hAnsi="Arial" w:cs="Arial"/>
          <w:sz w:val="24"/>
          <w:szCs w:val="24"/>
        </w:rPr>
        <w:t xml:space="preserve">relating to the prevention of violence and exploitation. The forum will aim to involve young people </w:t>
      </w:r>
      <w:r w:rsidR="00BD68FA" w:rsidRPr="00D71B7C">
        <w:rPr>
          <w:rFonts w:ascii="Arial" w:hAnsi="Arial" w:cs="Arial"/>
          <w:sz w:val="24"/>
          <w:szCs w:val="24"/>
        </w:rPr>
        <w:t xml:space="preserve">with a </w:t>
      </w:r>
      <w:r w:rsidRPr="00D71B7C">
        <w:rPr>
          <w:rFonts w:ascii="Arial" w:hAnsi="Arial" w:cs="Arial"/>
          <w:sz w:val="24"/>
          <w:szCs w:val="24"/>
        </w:rPr>
        <w:t>range of differing experiences, including those with experience of the Criminal Justice System.</w:t>
      </w:r>
    </w:p>
    <w:p w14:paraId="6505AF61" w14:textId="18B1C8F0" w:rsidR="00BB0A63" w:rsidRPr="00D71B7C" w:rsidRDefault="00BB0A63" w:rsidP="006A1358">
      <w:pPr>
        <w:pStyle w:val="ListParagraph"/>
        <w:numPr>
          <w:ilvl w:val="0"/>
          <w:numId w:val="32"/>
        </w:numPr>
        <w:rPr>
          <w:rFonts w:ascii="Arial" w:hAnsi="Arial" w:cs="Arial"/>
          <w:sz w:val="24"/>
          <w:szCs w:val="24"/>
        </w:rPr>
      </w:pPr>
      <w:r w:rsidRPr="00D71B7C">
        <w:rPr>
          <w:rFonts w:ascii="Arial" w:hAnsi="Arial" w:cs="Arial"/>
          <w:sz w:val="24"/>
          <w:szCs w:val="24"/>
        </w:rPr>
        <w:t xml:space="preserve">To </w:t>
      </w:r>
      <w:r w:rsidR="005628E9">
        <w:rPr>
          <w:rFonts w:ascii="Arial" w:hAnsi="Arial" w:cs="Arial"/>
          <w:sz w:val="24"/>
          <w:szCs w:val="24"/>
        </w:rPr>
        <w:t xml:space="preserve">work with and support the Youth Forum members to </w:t>
      </w:r>
      <w:r w:rsidRPr="00D71B7C">
        <w:rPr>
          <w:rFonts w:ascii="Arial" w:hAnsi="Arial" w:cs="Arial"/>
          <w:sz w:val="24"/>
          <w:szCs w:val="24"/>
        </w:rPr>
        <w:t xml:space="preserve">develop a Youth Engagement Framework, that provides guidance on the ways in which the VERU, and </w:t>
      </w:r>
      <w:r w:rsidR="00BD68FA" w:rsidRPr="00D71B7C">
        <w:rPr>
          <w:rFonts w:ascii="Arial" w:hAnsi="Arial" w:cs="Arial"/>
          <w:sz w:val="24"/>
          <w:szCs w:val="24"/>
        </w:rPr>
        <w:t>its</w:t>
      </w:r>
      <w:r w:rsidRPr="00D71B7C">
        <w:rPr>
          <w:rFonts w:ascii="Arial" w:hAnsi="Arial" w:cs="Arial"/>
          <w:sz w:val="24"/>
          <w:szCs w:val="24"/>
        </w:rPr>
        <w:t xml:space="preserve"> partner’s</w:t>
      </w:r>
      <w:r w:rsidR="00BD68FA" w:rsidRPr="00D71B7C">
        <w:rPr>
          <w:rFonts w:ascii="Arial" w:hAnsi="Arial" w:cs="Arial"/>
          <w:sz w:val="24"/>
          <w:szCs w:val="24"/>
        </w:rPr>
        <w:t>,</w:t>
      </w:r>
      <w:r w:rsidRPr="00D71B7C">
        <w:rPr>
          <w:rFonts w:ascii="Arial" w:hAnsi="Arial" w:cs="Arial"/>
          <w:sz w:val="24"/>
          <w:szCs w:val="24"/>
        </w:rPr>
        <w:t xml:space="preserve"> can involve young people in the future.</w:t>
      </w:r>
      <w:r w:rsidR="00BD68FA" w:rsidRPr="00D71B7C">
        <w:rPr>
          <w:rFonts w:ascii="Arial" w:hAnsi="Arial" w:cs="Arial"/>
          <w:sz w:val="24"/>
          <w:szCs w:val="24"/>
        </w:rPr>
        <w:t xml:space="preserve"> To be designed by young people, for </w:t>
      </w:r>
      <w:r w:rsidR="005628E9">
        <w:rPr>
          <w:rFonts w:ascii="Arial" w:hAnsi="Arial" w:cs="Arial"/>
          <w:sz w:val="24"/>
          <w:szCs w:val="24"/>
        </w:rPr>
        <w:t>the</w:t>
      </w:r>
      <w:r w:rsidR="00BD68FA" w:rsidRPr="00D71B7C">
        <w:rPr>
          <w:rFonts w:ascii="Arial" w:hAnsi="Arial" w:cs="Arial"/>
          <w:sz w:val="24"/>
          <w:szCs w:val="24"/>
        </w:rPr>
        <w:t xml:space="preserve"> young people</w:t>
      </w:r>
      <w:r w:rsidR="005628E9">
        <w:rPr>
          <w:rFonts w:ascii="Arial" w:hAnsi="Arial" w:cs="Arial"/>
          <w:sz w:val="24"/>
          <w:szCs w:val="24"/>
        </w:rPr>
        <w:t xml:space="preserve"> that the VERU support. </w:t>
      </w:r>
      <w:r w:rsidRPr="00D71B7C">
        <w:rPr>
          <w:rFonts w:ascii="Arial" w:hAnsi="Arial" w:cs="Arial"/>
          <w:sz w:val="24"/>
          <w:szCs w:val="24"/>
        </w:rPr>
        <w:t xml:space="preserve"> </w:t>
      </w:r>
    </w:p>
    <w:p w14:paraId="1AC01C3B" w14:textId="66B9D474" w:rsidR="006A1358" w:rsidRPr="00D71B7C" w:rsidRDefault="00BB0A63" w:rsidP="006A1358">
      <w:pPr>
        <w:pStyle w:val="ListParagraph"/>
        <w:numPr>
          <w:ilvl w:val="0"/>
          <w:numId w:val="32"/>
        </w:numPr>
        <w:rPr>
          <w:rFonts w:ascii="Arial" w:hAnsi="Arial" w:cs="Arial"/>
          <w:sz w:val="24"/>
          <w:szCs w:val="24"/>
        </w:rPr>
      </w:pPr>
      <w:r w:rsidRPr="00D71B7C">
        <w:rPr>
          <w:rFonts w:ascii="Arial" w:hAnsi="Arial" w:cs="Arial"/>
          <w:sz w:val="24"/>
          <w:szCs w:val="24"/>
        </w:rPr>
        <w:t xml:space="preserve">To deliver a range </w:t>
      </w:r>
      <w:r w:rsidR="00BD68FA" w:rsidRPr="00D71B7C">
        <w:rPr>
          <w:rFonts w:ascii="Arial" w:hAnsi="Arial" w:cs="Arial"/>
          <w:sz w:val="24"/>
          <w:szCs w:val="24"/>
        </w:rPr>
        <w:t xml:space="preserve">of activity that involves young people in agreed topics related to violence and exploitation, to generate debate, share experiences, gain </w:t>
      </w:r>
      <w:proofErr w:type="gramStart"/>
      <w:r w:rsidR="00BD68FA" w:rsidRPr="00D71B7C">
        <w:rPr>
          <w:rFonts w:ascii="Arial" w:hAnsi="Arial" w:cs="Arial"/>
          <w:sz w:val="24"/>
          <w:szCs w:val="24"/>
        </w:rPr>
        <w:t>knowledge</w:t>
      </w:r>
      <w:proofErr w:type="gramEnd"/>
      <w:r w:rsidR="00BD68FA" w:rsidRPr="00D71B7C">
        <w:rPr>
          <w:rFonts w:ascii="Arial" w:hAnsi="Arial" w:cs="Arial"/>
          <w:sz w:val="24"/>
          <w:szCs w:val="24"/>
        </w:rPr>
        <w:t xml:space="preserve"> and shape responses. </w:t>
      </w:r>
    </w:p>
    <w:p w14:paraId="79DF34E2" w14:textId="3F4F0F4B" w:rsidR="00BD68FA" w:rsidRPr="00D71B7C" w:rsidRDefault="00BD68FA" w:rsidP="006A1358">
      <w:pPr>
        <w:pStyle w:val="ListParagraph"/>
        <w:numPr>
          <w:ilvl w:val="0"/>
          <w:numId w:val="32"/>
        </w:numPr>
        <w:rPr>
          <w:rFonts w:ascii="Arial" w:hAnsi="Arial" w:cs="Arial"/>
          <w:sz w:val="24"/>
          <w:szCs w:val="24"/>
        </w:rPr>
      </w:pPr>
      <w:r w:rsidRPr="00D71B7C">
        <w:rPr>
          <w:rFonts w:ascii="Arial" w:hAnsi="Arial" w:cs="Arial"/>
          <w:sz w:val="24"/>
          <w:szCs w:val="24"/>
        </w:rPr>
        <w:t xml:space="preserve">To work with the Youth Forum in co-producing future material for the VERU Just Drop It, anti-knife campaign. </w:t>
      </w:r>
    </w:p>
    <w:bookmarkEnd w:id="1"/>
    <w:p w14:paraId="67E052D6" w14:textId="777668EA" w:rsidR="006A1358" w:rsidRPr="00D71B7C" w:rsidRDefault="00BD68FA" w:rsidP="00F4727E">
      <w:pPr>
        <w:rPr>
          <w:rFonts w:ascii="Arial" w:hAnsi="Arial" w:cs="Arial"/>
          <w:sz w:val="24"/>
          <w:szCs w:val="24"/>
        </w:rPr>
      </w:pPr>
      <w:r w:rsidRPr="00D71B7C">
        <w:rPr>
          <w:rFonts w:ascii="Arial" w:hAnsi="Arial" w:cs="Arial"/>
          <w:sz w:val="24"/>
          <w:szCs w:val="24"/>
        </w:rPr>
        <w:t>Successful applicants will</w:t>
      </w:r>
      <w:r w:rsidR="001F3C8E" w:rsidRPr="00D71B7C">
        <w:rPr>
          <w:rFonts w:ascii="Arial" w:hAnsi="Arial" w:cs="Arial"/>
          <w:sz w:val="24"/>
          <w:szCs w:val="24"/>
        </w:rPr>
        <w:t xml:space="preserve"> already be embedded within the community and have demonstratable experience of </w:t>
      </w:r>
      <w:r w:rsidRPr="00D71B7C">
        <w:rPr>
          <w:rFonts w:ascii="Arial" w:hAnsi="Arial" w:cs="Arial"/>
          <w:sz w:val="24"/>
          <w:szCs w:val="24"/>
        </w:rPr>
        <w:t>working with young people, including th</w:t>
      </w:r>
      <w:r w:rsidR="001F3C8E" w:rsidRPr="00D71B7C">
        <w:rPr>
          <w:rFonts w:ascii="Arial" w:hAnsi="Arial" w:cs="Arial"/>
          <w:sz w:val="24"/>
          <w:szCs w:val="24"/>
        </w:rPr>
        <w:t>o</w:t>
      </w:r>
      <w:r w:rsidRPr="00D71B7C">
        <w:rPr>
          <w:rFonts w:ascii="Arial" w:hAnsi="Arial" w:cs="Arial"/>
          <w:sz w:val="24"/>
          <w:szCs w:val="24"/>
        </w:rPr>
        <w:t xml:space="preserve">se effected by violence or exploitation related issues. </w:t>
      </w:r>
      <w:r w:rsidR="001F3C8E" w:rsidRPr="00D71B7C">
        <w:rPr>
          <w:rFonts w:ascii="Arial" w:hAnsi="Arial" w:cs="Arial"/>
          <w:sz w:val="24"/>
          <w:szCs w:val="24"/>
        </w:rPr>
        <w:t xml:space="preserve">Your organisation will be passionate about </w:t>
      </w:r>
      <w:r w:rsidR="009B11E0" w:rsidRPr="00D71B7C">
        <w:rPr>
          <w:rFonts w:ascii="Arial" w:hAnsi="Arial" w:cs="Arial"/>
          <w:sz w:val="24"/>
          <w:szCs w:val="24"/>
        </w:rPr>
        <w:t>amplifying the voices of our young people whilst supporting them to lead change.</w:t>
      </w:r>
    </w:p>
    <w:p w14:paraId="3714356A" w14:textId="6444BBBB" w:rsidR="0092619F" w:rsidRPr="00D71B7C" w:rsidRDefault="008F5471" w:rsidP="0092619F">
      <w:pPr>
        <w:rPr>
          <w:rFonts w:ascii="Arial" w:hAnsi="Arial" w:cs="Arial"/>
          <w:sz w:val="24"/>
          <w:szCs w:val="24"/>
        </w:rPr>
      </w:pPr>
      <w:r w:rsidRPr="00D71B7C">
        <w:rPr>
          <w:rFonts w:ascii="Arial" w:hAnsi="Arial" w:cs="Arial"/>
          <w:sz w:val="24"/>
          <w:szCs w:val="24"/>
        </w:rPr>
        <w:lastRenderedPageBreak/>
        <w:t xml:space="preserve">This will be a collaborative initiative between </w:t>
      </w:r>
      <w:r w:rsidR="00DB58CB">
        <w:rPr>
          <w:rFonts w:ascii="Arial" w:hAnsi="Arial" w:cs="Arial"/>
          <w:sz w:val="24"/>
          <w:szCs w:val="24"/>
        </w:rPr>
        <w:t xml:space="preserve">the </w:t>
      </w:r>
      <w:r w:rsidRPr="00D71B7C">
        <w:rPr>
          <w:rFonts w:ascii="Arial" w:hAnsi="Arial" w:cs="Arial"/>
          <w:sz w:val="24"/>
          <w:szCs w:val="24"/>
        </w:rPr>
        <w:t xml:space="preserve">successful provider and the VERU. </w:t>
      </w:r>
      <w:r w:rsidR="00905E91" w:rsidRPr="00D71B7C">
        <w:rPr>
          <w:rFonts w:ascii="Arial" w:hAnsi="Arial" w:cs="Arial"/>
          <w:sz w:val="24"/>
          <w:szCs w:val="24"/>
        </w:rPr>
        <w:t>A willingness to work closely with the V</w:t>
      </w:r>
      <w:r w:rsidRPr="00D71B7C">
        <w:rPr>
          <w:rFonts w:ascii="Arial" w:hAnsi="Arial" w:cs="Arial"/>
          <w:sz w:val="24"/>
          <w:szCs w:val="24"/>
        </w:rPr>
        <w:t>E</w:t>
      </w:r>
      <w:r w:rsidR="00905E91" w:rsidRPr="00D71B7C">
        <w:rPr>
          <w:rFonts w:ascii="Arial" w:hAnsi="Arial" w:cs="Arial"/>
          <w:sz w:val="24"/>
          <w:szCs w:val="24"/>
        </w:rPr>
        <w:t>R</w:t>
      </w:r>
      <w:r w:rsidRPr="00D71B7C">
        <w:rPr>
          <w:rFonts w:ascii="Arial" w:hAnsi="Arial" w:cs="Arial"/>
          <w:sz w:val="24"/>
          <w:szCs w:val="24"/>
        </w:rPr>
        <w:t>U</w:t>
      </w:r>
      <w:r w:rsidR="00905E91" w:rsidRPr="00D71B7C">
        <w:rPr>
          <w:rFonts w:ascii="Arial" w:hAnsi="Arial" w:cs="Arial"/>
          <w:sz w:val="24"/>
          <w:szCs w:val="24"/>
        </w:rPr>
        <w:t xml:space="preserve"> central team</w:t>
      </w:r>
      <w:r w:rsidR="005628E9">
        <w:rPr>
          <w:rFonts w:ascii="Arial" w:hAnsi="Arial" w:cs="Arial"/>
          <w:sz w:val="24"/>
          <w:szCs w:val="24"/>
        </w:rPr>
        <w:t>,</w:t>
      </w:r>
      <w:r w:rsidR="00905E91" w:rsidRPr="00D71B7C">
        <w:rPr>
          <w:rFonts w:ascii="Arial" w:hAnsi="Arial" w:cs="Arial"/>
          <w:sz w:val="24"/>
          <w:szCs w:val="24"/>
        </w:rPr>
        <w:t xml:space="preserve"> </w:t>
      </w:r>
      <w:r w:rsidR="0092619F" w:rsidRPr="00D71B7C">
        <w:rPr>
          <w:rFonts w:ascii="Arial" w:hAnsi="Arial" w:cs="Arial"/>
          <w:sz w:val="24"/>
          <w:szCs w:val="24"/>
        </w:rPr>
        <w:t xml:space="preserve">commissioned </w:t>
      </w:r>
      <w:proofErr w:type="gramStart"/>
      <w:r w:rsidR="0092619F" w:rsidRPr="00D71B7C">
        <w:rPr>
          <w:rFonts w:ascii="Arial" w:hAnsi="Arial" w:cs="Arial"/>
          <w:sz w:val="24"/>
          <w:szCs w:val="24"/>
        </w:rPr>
        <w:t>services</w:t>
      </w:r>
      <w:proofErr w:type="gramEnd"/>
      <w:r w:rsidR="005628E9">
        <w:rPr>
          <w:rFonts w:ascii="Arial" w:hAnsi="Arial" w:cs="Arial"/>
          <w:sz w:val="24"/>
          <w:szCs w:val="24"/>
        </w:rPr>
        <w:t xml:space="preserve"> and other partner agencies such as the Police &amp; Local Authorities</w:t>
      </w:r>
      <w:r w:rsidR="0092619F" w:rsidRPr="00D71B7C">
        <w:rPr>
          <w:rFonts w:ascii="Arial" w:hAnsi="Arial" w:cs="Arial"/>
          <w:sz w:val="24"/>
          <w:szCs w:val="24"/>
        </w:rPr>
        <w:t xml:space="preserve"> </w:t>
      </w:r>
      <w:r w:rsidR="00905E91" w:rsidRPr="00D71B7C">
        <w:rPr>
          <w:rFonts w:ascii="Arial" w:hAnsi="Arial" w:cs="Arial"/>
          <w:sz w:val="24"/>
          <w:szCs w:val="24"/>
        </w:rPr>
        <w:t>is critical. We are determined and ambitious in our mission and believe close collaboration is essential to success.</w:t>
      </w:r>
      <w:r w:rsidR="006A1358" w:rsidRPr="00D71B7C">
        <w:rPr>
          <w:rFonts w:ascii="Arial" w:hAnsi="Arial" w:cs="Arial"/>
          <w:sz w:val="24"/>
          <w:szCs w:val="24"/>
        </w:rPr>
        <w:t xml:space="preserve"> </w:t>
      </w:r>
    </w:p>
    <w:p w14:paraId="21BB1601" w14:textId="0FD644E5" w:rsidR="0092619F" w:rsidRPr="00D71B7C" w:rsidRDefault="0092619F" w:rsidP="0092619F">
      <w:pPr>
        <w:rPr>
          <w:rFonts w:ascii="Arial" w:hAnsi="Arial" w:cs="Arial"/>
          <w:sz w:val="24"/>
          <w:szCs w:val="24"/>
        </w:rPr>
      </w:pPr>
      <w:r w:rsidRPr="00D71B7C">
        <w:rPr>
          <w:rFonts w:ascii="Arial" w:hAnsi="Arial" w:cs="Arial"/>
          <w:sz w:val="24"/>
          <w:szCs w:val="24"/>
        </w:rPr>
        <w:t xml:space="preserve">We will work closely with the successful providers to shape the above and provide a platform to share knowledge and ensure a collaborative approach and activity where appropriate. Evaluation of the project is imperative and will be embedded into the project. Successful providers will be expected to engage in and facilitate this. </w:t>
      </w:r>
    </w:p>
    <w:p w14:paraId="0DC3731C" w14:textId="1FD2D2B1" w:rsidR="00C67FDF" w:rsidRPr="00D71B7C" w:rsidRDefault="0092619F" w:rsidP="003B19F4">
      <w:pPr>
        <w:rPr>
          <w:rFonts w:ascii="Arial" w:hAnsi="Arial" w:cs="Arial"/>
          <w:sz w:val="24"/>
          <w:szCs w:val="24"/>
        </w:rPr>
      </w:pPr>
      <w:r w:rsidRPr="00D71B7C">
        <w:rPr>
          <w:rFonts w:ascii="Arial" w:hAnsi="Arial" w:cs="Arial"/>
          <w:sz w:val="24"/>
          <w:szCs w:val="24"/>
        </w:rPr>
        <w:t xml:space="preserve">The aim will be to hold an event, led by the Youth </w:t>
      </w:r>
      <w:r w:rsidR="00240B01">
        <w:rPr>
          <w:rFonts w:ascii="Arial" w:hAnsi="Arial" w:cs="Arial"/>
          <w:sz w:val="24"/>
          <w:szCs w:val="24"/>
        </w:rPr>
        <w:t xml:space="preserve">Voice </w:t>
      </w:r>
      <w:r w:rsidRPr="00D71B7C">
        <w:rPr>
          <w:rFonts w:ascii="Arial" w:hAnsi="Arial" w:cs="Arial"/>
          <w:sz w:val="24"/>
          <w:szCs w:val="24"/>
        </w:rPr>
        <w:t xml:space="preserve">Forum, to showcase their work to key individuals </w:t>
      </w:r>
      <w:r w:rsidR="003B19F4" w:rsidRPr="00D71B7C">
        <w:rPr>
          <w:rFonts w:ascii="Arial" w:hAnsi="Arial" w:cs="Arial"/>
          <w:sz w:val="24"/>
          <w:szCs w:val="24"/>
        </w:rPr>
        <w:t xml:space="preserve">and departments </w:t>
      </w:r>
      <w:r w:rsidRPr="00D71B7C">
        <w:rPr>
          <w:rFonts w:ascii="Arial" w:hAnsi="Arial" w:cs="Arial"/>
          <w:sz w:val="24"/>
          <w:szCs w:val="24"/>
        </w:rPr>
        <w:t xml:space="preserve">across the partnership </w:t>
      </w:r>
      <w:r w:rsidR="003B19F4" w:rsidRPr="00D71B7C">
        <w:rPr>
          <w:rFonts w:ascii="Arial" w:hAnsi="Arial" w:cs="Arial"/>
          <w:sz w:val="24"/>
          <w:szCs w:val="24"/>
        </w:rPr>
        <w:t>and maximise the reach of the voice of the young people.</w:t>
      </w:r>
      <w:r w:rsidR="005628E9">
        <w:rPr>
          <w:rFonts w:ascii="Arial" w:hAnsi="Arial" w:cs="Arial"/>
          <w:sz w:val="24"/>
          <w:szCs w:val="24"/>
        </w:rPr>
        <w:t xml:space="preserve"> </w:t>
      </w:r>
    </w:p>
    <w:p w14:paraId="09B45B89" w14:textId="77777777" w:rsidR="00623600" w:rsidRPr="00D71B7C" w:rsidRDefault="00623600" w:rsidP="00623600">
      <w:pPr>
        <w:framePr w:hSpace="180" w:wrap="around" w:vAnchor="text" w:hAnchor="margin" w:x="-572" w:y="360"/>
        <w:rPr>
          <w:rFonts w:ascii="Arial" w:hAnsi="Arial" w:cs="Arial"/>
          <w:sz w:val="24"/>
          <w:szCs w:val="24"/>
        </w:rPr>
      </w:pPr>
    </w:p>
    <w:p w14:paraId="63CDC881" w14:textId="6891E310" w:rsidR="00F86BCD" w:rsidRPr="00D71B7C" w:rsidRDefault="008E052B" w:rsidP="00F86BCD">
      <w:pPr>
        <w:pStyle w:val="Heading1"/>
        <w:rPr>
          <w:rFonts w:eastAsia="Times New Roman" w:cs="Arial"/>
          <w:sz w:val="28"/>
          <w:szCs w:val="28"/>
          <w:lang w:eastAsia="en-GB"/>
        </w:rPr>
      </w:pPr>
      <w:r w:rsidRPr="00D71B7C">
        <w:rPr>
          <w:rFonts w:eastAsia="Times New Roman" w:cs="Arial"/>
          <w:sz w:val="28"/>
          <w:szCs w:val="28"/>
          <w:lang w:eastAsia="en-GB"/>
        </w:rPr>
        <w:t xml:space="preserve">Grant Duration </w:t>
      </w:r>
    </w:p>
    <w:p w14:paraId="2229A585" w14:textId="1FF4A3BE" w:rsidR="008E052B" w:rsidRPr="00D71B7C" w:rsidRDefault="008E052B" w:rsidP="008E052B">
      <w:pPr>
        <w:rPr>
          <w:rFonts w:ascii="Arial" w:eastAsia="Times New Roman" w:hAnsi="Arial" w:cs="Arial"/>
          <w:sz w:val="24"/>
          <w:szCs w:val="24"/>
          <w:lang w:eastAsia="en-GB"/>
        </w:rPr>
      </w:pPr>
      <w:r w:rsidRPr="00D71B7C">
        <w:rPr>
          <w:rFonts w:ascii="Arial" w:eastAsia="Times New Roman" w:hAnsi="Arial" w:cs="Arial"/>
          <w:sz w:val="24"/>
          <w:szCs w:val="24"/>
          <w:lang w:eastAsia="en-GB"/>
        </w:rPr>
        <w:t xml:space="preserve">The grant agreement will be established with the provider on the terms of the </w:t>
      </w:r>
      <w:r w:rsidR="00887F5E" w:rsidRPr="00D71B7C">
        <w:rPr>
          <w:rFonts w:ascii="Arial" w:eastAsia="Times New Roman" w:hAnsi="Arial" w:cs="Arial"/>
          <w:sz w:val="24"/>
          <w:szCs w:val="24"/>
          <w:lang w:eastAsia="en-GB"/>
        </w:rPr>
        <w:t xml:space="preserve">VERU. </w:t>
      </w:r>
    </w:p>
    <w:p w14:paraId="237B387A" w14:textId="08BA67E1" w:rsidR="004D13C1" w:rsidRPr="00D71B7C" w:rsidRDefault="008E052B" w:rsidP="00C94F89">
      <w:pPr>
        <w:rPr>
          <w:rFonts w:ascii="Arial" w:eastAsia="Times New Roman" w:hAnsi="Arial" w:cs="Arial"/>
          <w:sz w:val="24"/>
          <w:szCs w:val="24"/>
          <w:lang w:eastAsia="en-GB"/>
        </w:rPr>
      </w:pPr>
      <w:r w:rsidRPr="00D71B7C">
        <w:rPr>
          <w:rFonts w:ascii="Arial" w:eastAsia="Times New Roman" w:hAnsi="Arial" w:cs="Arial"/>
          <w:sz w:val="24"/>
          <w:szCs w:val="24"/>
          <w:lang w:eastAsia="en-GB"/>
        </w:rPr>
        <w:t xml:space="preserve">This grant will be awarded </w:t>
      </w:r>
      <w:r w:rsidR="00555CE6" w:rsidRPr="00D71B7C">
        <w:rPr>
          <w:rFonts w:ascii="Arial" w:eastAsia="Times New Roman" w:hAnsi="Arial" w:cs="Arial"/>
          <w:sz w:val="24"/>
          <w:szCs w:val="24"/>
          <w:lang w:eastAsia="en-GB"/>
        </w:rPr>
        <w:t>from</w:t>
      </w:r>
      <w:r w:rsidR="003B19F4" w:rsidRPr="00D71B7C">
        <w:rPr>
          <w:rFonts w:ascii="Arial" w:eastAsia="Times New Roman" w:hAnsi="Arial" w:cs="Arial"/>
          <w:sz w:val="24"/>
          <w:szCs w:val="24"/>
          <w:lang w:eastAsia="en-GB"/>
        </w:rPr>
        <w:t xml:space="preserve"> 12</w:t>
      </w:r>
      <w:r w:rsidR="003B19F4" w:rsidRPr="00D71B7C">
        <w:rPr>
          <w:rFonts w:ascii="Arial" w:eastAsia="Times New Roman" w:hAnsi="Arial" w:cs="Arial"/>
          <w:sz w:val="24"/>
          <w:szCs w:val="24"/>
          <w:vertAlign w:val="superscript"/>
          <w:lang w:eastAsia="en-GB"/>
        </w:rPr>
        <w:t>th</w:t>
      </w:r>
      <w:r w:rsidR="008F5471" w:rsidRPr="00D71B7C">
        <w:rPr>
          <w:rFonts w:ascii="Arial" w:eastAsia="Times New Roman" w:hAnsi="Arial" w:cs="Arial"/>
          <w:sz w:val="24"/>
          <w:szCs w:val="24"/>
          <w:lang w:eastAsia="en-GB"/>
        </w:rPr>
        <w:t xml:space="preserve"> August </w:t>
      </w:r>
      <w:r w:rsidR="00887F5E" w:rsidRPr="00D71B7C">
        <w:rPr>
          <w:rFonts w:ascii="Arial" w:eastAsia="Times New Roman" w:hAnsi="Arial" w:cs="Arial"/>
          <w:sz w:val="24"/>
          <w:szCs w:val="24"/>
          <w:lang w:eastAsia="en-GB"/>
        </w:rPr>
        <w:t xml:space="preserve">2024 - </w:t>
      </w:r>
      <w:r w:rsidR="00555CE6" w:rsidRPr="00D71B7C">
        <w:rPr>
          <w:rFonts w:ascii="Arial" w:eastAsia="Times New Roman" w:hAnsi="Arial" w:cs="Arial"/>
          <w:sz w:val="24"/>
          <w:szCs w:val="24"/>
          <w:lang w:eastAsia="en-GB"/>
        </w:rPr>
        <w:t>to 31</w:t>
      </w:r>
      <w:r w:rsidR="00555CE6" w:rsidRPr="00D71B7C">
        <w:rPr>
          <w:rFonts w:ascii="Arial" w:eastAsia="Times New Roman" w:hAnsi="Arial" w:cs="Arial"/>
          <w:sz w:val="24"/>
          <w:szCs w:val="24"/>
          <w:vertAlign w:val="superscript"/>
          <w:lang w:eastAsia="en-GB"/>
        </w:rPr>
        <w:t>st</w:t>
      </w:r>
      <w:r w:rsidR="00555CE6" w:rsidRPr="00D71B7C">
        <w:rPr>
          <w:rFonts w:ascii="Arial" w:eastAsia="Times New Roman" w:hAnsi="Arial" w:cs="Arial"/>
          <w:sz w:val="24"/>
          <w:szCs w:val="24"/>
          <w:lang w:eastAsia="en-GB"/>
        </w:rPr>
        <w:t xml:space="preserve"> March 202</w:t>
      </w:r>
      <w:r w:rsidR="00887F5E" w:rsidRPr="00D71B7C">
        <w:rPr>
          <w:rFonts w:ascii="Arial" w:eastAsia="Times New Roman" w:hAnsi="Arial" w:cs="Arial"/>
          <w:sz w:val="24"/>
          <w:szCs w:val="24"/>
          <w:lang w:eastAsia="en-GB"/>
        </w:rPr>
        <w:t>5</w:t>
      </w:r>
      <w:r w:rsidR="00555CE6" w:rsidRPr="00D71B7C">
        <w:rPr>
          <w:rFonts w:ascii="Arial" w:eastAsia="Times New Roman" w:hAnsi="Arial" w:cs="Arial"/>
          <w:sz w:val="24"/>
          <w:szCs w:val="24"/>
          <w:lang w:eastAsia="en-GB"/>
        </w:rPr>
        <w:t xml:space="preserve">, with the service activity expected to go live </w:t>
      </w:r>
      <w:r w:rsidR="0092619F" w:rsidRPr="00D71B7C">
        <w:rPr>
          <w:rFonts w:ascii="Arial" w:eastAsia="Times New Roman" w:hAnsi="Arial" w:cs="Arial"/>
          <w:sz w:val="24"/>
          <w:szCs w:val="24"/>
          <w:lang w:eastAsia="en-GB"/>
        </w:rPr>
        <w:t xml:space="preserve">on </w:t>
      </w:r>
      <w:r w:rsidR="003B19F4" w:rsidRPr="00D71B7C">
        <w:rPr>
          <w:rFonts w:ascii="Arial" w:eastAsia="Times New Roman" w:hAnsi="Arial" w:cs="Arial"/>
          <w:sz w:val="24"/>
          <w:szCs w:val="24"/>
          <w:lang w:eastAsia="en-GB"/>
        </w:rPr>
        <w:t>12</w:t>
      </w:r>
      <w:r w:rsidR="003B19F4" w:rsidRPr="00D71B7C">
        <w:rPr>
          <w:rFonts w:ascii="Arial" w:eastAsia="Times New Roman" w:hAnsi="Arial" w:cs="Arial"/>
          <w:sz w:val="24"/>
          <w:szCs w:val="24"/>
          <w:vertAlign w:val="superscript"/>
          <w:lang w:eastAsia="en-GB"/>
        </w:rPr>
        <w:t>th</w:t>
      </w:r>
      <w:r w:rsidR="0092619F" w:rsidRPr="00D71B7C">
        <w:rPr>
          <w:rFonts w:ascii="Arial" w:eastAsia="Times New Roman" w:hAnsi="Arial" w:cs="Arial"/>
          <w:sz w:val="24"/>
          <w:szCs w:val="24"/>
          <w:lang w:eastAsia="en-GB"/>
        </w:rPr>
        <w:t xml:space="preserve"> August 2024</w:t>
      </w:r>
      <w:r w:rsidR="00887F5E" w:rsidRPr="00D71B7C">
        <w:rPr>
          <w:rFonts w:ascii="Arial" w:eastAsia="Times New Roman" w:hAnsi="Arial" w:cs="Arial"/>
          <w:sz w:val="24"/>
          <w:szCs w:val="24"/>
          <w:lang w:eastAsia="en-GB"/>
        </w:rPr>
        <w:t>.</w:t>
      </w:r>
    </w:p>
    <w:p w14:paraId="6EABB0C8" w14:textId="52AD468F" w:rsidR="007837EE" w:rsidRPr="00D71B7C" w:rsidRDefault="007837EE" w:rsidP="00C94F89">
      <w:pPr>
        <w:rPr>
          <w:rFonts w:ascii="Arial" w:eastAsia="Times New Roman" w:hAnsi="Arial" w:cs="Arial"/>
          <w:sz w:val="24"/>
          <w:szCs w:val="24"/>
          <w:lang w:eastAsia="en-GB"/>
        </w:rPr>
      </w:pPr>
      <w:r w:rsidRPr="00D71B7C">
        <w:rPr>
          <w:rFonts w:ascii="Arial" w:eastAsia="Times New Roman" w:hAnsi="Arial" w:cs="Arial"/>
          <w:sz w:val="24"/>
          <w:szCs w:val="24"/>
          <w:lang w:eastAsia="en-GB"/>
        </w:rPr>
        <w:t xml:space="preserve">The </w:t>
      </w:r>
      <w:r w:rsidR="00887F5E" w:rsidRPr="00D71B7C">
        <w:rPr>
          <w:rFonts w:ascii="Arial" w:eastAsia="Times New Roman" w:hAnsi="Arial" w:cs="Arial"/>
          <w:sz w:val="24"/>
          <w:szCs w:val="24"/>
          <w:lang w:eastAsia="en-GB"/>
        </w:rPr>
        <w:t xml:space="preserve">VERU </w:t>
      </w:r>
      <w:r w:rsidRPr="00D71B7C">
        <w:rPr>
          <w:rFonts w:ascii="Arial" w:eastAsia="Times New Roman" w:hAnsi="Arial" w:cs="Arial"/>
          <w:sz w:val="24"/>
          <w:szCs w:val="24"/>
          <w:lang w:eastAsia="en-GB"/>
        </w:rPr>
        <w:t>cannot guarantee further funding beyond 31</w:t>
      </w:r>
      <w:r w:rsidRPr="00D71B7C">
        <w:rPr>
          <w:rFonts w:ascii="Arial" w:eastAsia="Times New Roman" w:hAnsi="Arial" w:cs="Arial"/>
          <w:sz w:val="24"/>
          <w:szCs w:val="24"/>
          <w:vertAlign w:val="superscript"/>
          <w:lang w:eastAsia="en-GB"/>
        </w:rPr>
        <w:t>st</w:t>
      </w:r>
      <w:r w:rsidRPr="00D71B7C">
        <w:rPr>
          <w:rFonts w:ascii="Arial" w:eastAsia="Times New Roman" w:hAnsi="Arial" w:cs="Arial"/>
          <w:sz w:val="24"/>
          <w:szCs w:val="24"/>
          <w:lang w:eastAsia="en-GB"/>
        </w:rPr>
        <w:t xml:space="preserve"> March 202</w:t>
      </w:r>
      <w:r w:rsidR="00887F5E" w:rsidRPr="00D71B7C">
        <w:rPr>
          <w:rFonts w:ascii="Arial" w:eastAsia="Times New Roman" w:hAnsi="Arial" w:cs="Arial"/>
          <w:sz w:val="24"/>
          <w:szCs w:val="24"/>
          <w:lang w:eastAsia="en-GB"/>
        </w:rPr>
        <w:t>5</w:t>
      </w:r>
      <w:r w:rsidRPr="00D71B7C">
        <w:rPr>
          <w:rFonts w:ascii="Arial" w:eastAsia="Times New Roman" w:hAnsi="Arial" w:cs="Arial"/>
          <w:sz w:val="24"/>
          <w:szCs w:val="24"/>
          <w:lang w:eastAsia="en-GB"/>
        </w:rPr>
        <w:t>.</w:t>
      </w:r>
    </w:p>
    <w:p w14:paraId="3CB31261" w14:textId="3CD4F266" w:rsidR="00F86BCD" w:rsidRPr="00D71B7C" w:rsidRDefault="008E052B" w:rsidP="00F86BCD">
      <w:pPr>
        <w:pStyle w:val="Heading1"/>
        <w:spacing w:before="0"/>
        <w:rPr>
          <w:rFonts w:eastAsia="Times New Roman" w:cs="Arial"/>
          <w:sz w:val="28"/>
          <w:szCs w:val="28"/>
          <w:lang w:eastAsia="en-GB"/>
        </w:rPr>
      </w:pPr>
      <w:r w:rsidRPr="00D71B7C">
        <w:rPr>
          <w:rFonts w:eastAsia="Times New Roman" w:cs="Arial"/>
          <w:sz w:val="28"/>
          <w:szCs w:val="28"/>
          <w:lang w:eastAsia="en-GB"/>
        </w:rPr>
        <w:t>Elements of Service</w:t>
      </w:r>
    </w:p>
    <w:p w14:paraId="6D587C15" w14:textId="77777777" w:rsidR="00F86BCD" w:rsidRPr="00D71B7C" w:rsidRDefault="00F86BCD" w:rsidP="00F86BCD">
      <w:pPr>
        <w:pStyle w:val="NormalWeb"/>
        <w:numPr>
          <w:ilvl w:val="0"/>
          <w:numId w:val="30"/>
        </w:numPr>
        <w:spacing w:before="0" w:beforeAutospacing="0"/>
        <w:rPr>
          <w:rFonts w:ascii="Arial" w:hAnsi="Arial" w:cs="Arial"/>
          <w:sz w:val="24"/>
          <w:szCs w:val="24"/>
        </w:rPr>
      </w:pPr>
      <w:r w:rsidRPr="00D71B7C">
        <w:rPr>
          <w:rFonts w:ascii="Arial" w:hAnsi="Arial" w:cs="Arial"/>
          <w:sz w:val="24"/>
          <w:szCs w:val="24"/>
        </w:rPr>
        <w:t>Activity is Bedfordshire based and accessible to residents of Bedfordshire inclusive of Bedford, Central Bedfordshire, and Luton.</w:t>
      </w:r>
    </w:p>
    <w:p w14:paraId="54543702" w14:textId="184DCD4A" w:rsidR="00D1014D" w:rsidRPr="00D71B7C" w:rsidRDefault="00D1014D" w:rsidP="00F86BCD">
      <w:pPr>
        <w:pStyle w:val="NormalWeb"/>
        <w:numPr>
          <w:ilvl w:val="0"/>
          <w:numId w:val="30"/>
        </w:numPr>
        <w:spacing w:before="0" w:beforeAutospacing="0"/>
        <w:rPr>
          <w:rFonts w:ascii="Arial" w:hAnsi="Arial" w:cs="Arial"/>
          <w:sz w:val="24"/>
          <w:szCs w:val="24"/>
        </w:rPr>
      </w:pPr>
      <w:r w:rsidRPr="00D71B7C">
        <w:rPr>
          <w:rFonts w:ascii="Arial" w:hAnsi="Arial" w:cs="Arial"/>
          <w:sz w:val="24"/>
          <w:szCs w:val="24"/>
        </w:rPr>
        <w:t xml:space="preserve">Engage with young people between the age of </w:t>
      </w:r>
      <w:proofErr w:type="gramStart"/>
      <w:r w:rsidRPr="00D71B7C">
        <w:rPr>
          <w:rFonts w:ascii="Arial" w:hAnsi="Arial" w:cs="Arial"/>
          <w:sz w:val="24"/>
          <w:szCs w:val="24"/>
        </w:rPr>
        <w:t>11-24</w:t>
      </w:r>
      <w:proofErr w:type="gramEnd"/>
    </w:p>
    <w:p w14:paraId="4DD82B38" w14:textId="77777777" w:rsidR="008F5471" w:rsidRPr="00D71B7C" w:rsidRDefault="008F5471" w:rsidP="008F5471">
      <w:pPr>
        <w:pStyle w:val="ListParagraph"/>
        <w:numPr>
          <w:ilvl w:val="0"/>
          <w:numId w:val="30"/>
        </w:numPr>
        <w:rPr>
          <w:rFonts w:ascii="Arial" w:hAnsi="Arial" w:cs="Arial"/>
          <w:sz w:val="24"/>
          <w:szCs w:val="24"/>
        </w:rPr>
      </w:pPr>
      <w:r w:rsidRPr="00D71B7C">
        <w:rPr>
          <w:rFonts w:ascii="Arial" w:hAnsi="Arial" w:cs="Arial"/>
          <w:sz w:val="24"/>
          <w:szCs w:val="24"/>
        </w:rPr>
        <w:t>To create a community-based Youth Forum relating to the prevention of violence and exploitation. The forum will aim to involve young people with a range of differing experiences, including those with experience of the Criminal Justice System.</w:t>
      </w:r>
    </w:p>
    <w:p w14:paraId="78FEEFD6" w14:textId="77777777" w:rsidR="008F5471" w:rsidRPr="00D71B7C" w:rsidRDefault="008F5471" w:rsidP="008F5471">
      <w:pPr>
        <w:pStyle w:val="ListParagraph"/>
        <w:numPr>
          <w:ilvl w:val="0"/>
          <w:numId w:val="30"/>
        </w:numPr>
        <w:rPr>
          <w:rFonts w:ascii="Arial" w:hAnsi="Arial" w:cs="Arial"/>
          <w:sz w:val="24"/>
          <w:szCs w:val="24"/>
        </w:rPr>
      </w:pPr>
      <w:r w:rsidRPr="00D71B7C">
        <w:rPr>
          <w:rFonts w:ascii="Arial" w:hAnsi="Arial" w:cs="Arial"/>
          <w:sz w:val="24"/>
          <w:szCs w:val="24"/>
        </w:rPr>
        <w:t xml:space="preserve">To develop a Youth Engagement Framework, that provides guidance on the ways in which the VERU, and its partner’s, can involve young people in the future. To be designed by young people, for our young people.  </w:t>
      </w:r>
    </w:p>
    <w:p w14:paraId="6743E58B" w14:textId="77777777" w:rsidR="008F5471" w:rsidRPr="00D71B7C" w:rsidRDefault="008F5471" w:rsidP="008F5471">
      <w:pPr>
        <w:pStyle w:val="ListParagraph"/>
        <w:numPr>
          <w:ilvl w:val="0"/>
          <w:numId w:val="30"/>
        </w:numPr>
        <w:rPr>
          <w:rFonts w:ascii="Arial" w:hAnsi="Arial" w:cs="Arial"/>
          <w:sz w:val="24"/>
          <w:szCs w:val="24"/>
        </w:rPr>
      </w:pPr>
      <w:r w:rsidRPr="00D71B7C">
        <w:rPr>
          <w:rFonts w:ascii="Arial" w:hAnsi="Arial" w:cs="Arial"/>
          <w:sz w:val="24"/>
          <w:szCs w:val="24"/>
        </w:rPr>
        <w:t xml:space="preserve">To deliver a range of activity that involves young people in agreed topics related to violence and exploitation, to generate debate, share experiences, gain </w:t>
      </w:r>
      <w:proofErr w:type="gramStart"/>
      <w:r w:rsidRPr="00D71B7C">
        <w:rPr>
          <w:rFonts w:ascii="Arial" w:hAnsi="Arial" w:cs="Arial"/>
          <w:sz w:val="24"/>
          <w:szCs w:val="24"/>
        </w:rPr>
        <w:t>knowledge</w:t>
      </w:r>
      <w:proofErr w:type="gramEnd"/>
      <w:r w:rsidRPr="00D71B7C">
        <w:rPr>
          <w:rFonts w:ascii="Arial" w:hAnsi="Arial" w:cs="Arial"/>
          <w:sz w:val="24"/>
          <w:szCs w:val="24"/>
        </w:rPr>
        <w:t xml:space="preserve"> and shape responses. </w:t>
      </w:r>
    </w:p>
    <w:p w14:paraId="068C79E5" w14:textId="77777777" w:rsidR="003B19F4" w:rsidRPr="00D71B7C" w:rsidRDefault="008F5471" w:rsidP="003B19F4">
      <w:pPr>
        <w:pStyle w:val="ListParagraph"/>
        <w:numPr>
          <w:ilvl w:val="0"/>
          <w:numId w:val="30"/>
        </w:numPr>
        <w:rPr>
          <w:rFonts w:ascii="Arial" w:hAnsi="Arial" w:cs="Arial"/>
          <w:sz w:val="24"/>
          <w:szCs w:val="24"/>
        </w:rPr>
      </w:pPr>
      <w:r w:rsidRPr="00D71B7C">
        <w:rPr>
          <w:rFonts w:ascii="Arial" w:hAnsi="Arial" w:cs="Arial"/>
          <w:sz w:val="24"/>
          <w:szCs w:val="24"/>
        </w:rPr>
        <w:t>To work with the Youth Forum in co-producing future material for the VERU Just Drop It, anti-knife campaign.</w:t>
      </w:r>
    </w:p>
    <w:p w14:paraId="72635C29" w14:textId="62CC2734" w:rsidR="003B19F4" w:rsidRPr="00D71B7C" w:rsidRDefault="00F86BCD" w:rsidP="003B19F4">
      <w:pPr>
        <w:pStyle w:val="ListParagraph"/>
        <w:numPr>
          <w:ilvl w:val="0"/>
          <w:numId w:val="30"/>
        </w:numPr>
        <w:rPr>
          <w:rFonts w:ascii="Arial" w:hAnsi="Arial" w:cs="Arial"/>
          <w:sz w:val="24"/>
          <w:szCs w:val="24"/>
        </w:rPr>
      </w:pPr>
      <w:r w:rsidRPr="00D71B7C">
        <w:rPr>
          <w:rFonts w:ascii="Arial" w:hAnsi="Arial" w:cs="Arial"/>
          <w:sz w:val="24"/>
          <w:szCs w:val="24"/>
        </w:rPr>
        <w:t>Activity is to a value up to £</w:t>
      </w:r>
      <w:r w:rsidR="009A67DB">
        <w:rPr>
          <w:rFonts w:ascii="Arial" w:hAnsi="Arial" w:cs="Arial"/>
          <w:sz w:val="24"/>
          <w:szCs w:val="24"/>
        </w:rPr>
        <w:t xml:space="preserve">15,000 </w:t>
      </w:r>
      <w:r w:rsidRPr="00D71B7C">
        <w:rPr>
          <w:rFonts w:ascii="Arial" w:hAnsi="Arial" w:cs="Arial"/>
          <w:sz w:val="24"/>
          <w:szCs w:val="24"/>
        </w:rPr>
        <w:t>within the term of</w:t>
      </w:r>
      <w:r w:rsidR="003B19F4" w:rsidRPr="00D71B7C">
        <w:rPr>
          <w:rFonts w:ascii="Arial" w:hAnsi="Arial" w:cs="Arial"/>
          <w:sz w:val="24"/>
          <w:szCs w:val="24"/>
        </w:rPr>
        <w:t xml:space="preserve"> 15</w:t>
      </w:r>
      <w:r w:rsidR="003B19F4" w:rsidRPr="00D71B7C">
        <w:rPr>
          <w:rFonts w:ascii="Arial" w:hAnsi="Arial" w:cs="Arial"/>
          <w:sz w:val="24"/>
          <w:szCs w:val="24"/>
          <w:vertAlign w:val="superscript"/>
        </w:rPr>
        <w:t>th</w:t>
      </w:r>
      <w:r w:rsidR="003B19F4" w:rsidRPr="00D71B7C">
        <w:rPr>
          <w:rFonts w:ascii="Arial" w:hAnsi="Arial" w:cs="Arial"/>
          <w:sz w:val="24"/>
          <w:szCs w:val="24"/>
        </w:rPr>
        <w:t xml:space="preserve"> </w:t>
      </w:r>
      <w:r w:rsidR="0092619F" w:rsidRPr="00D71B7C">
        <w:rPr>
          <w:rFonts w:ascii="Arial" w:hAnsi="Arial" w:cs="Arial"/>
          <w:sz w:val="24"/>
          <w:szCs w:val="24"/>
        </w:rPr>
        <w:t xml:space="preserve">August </w:t>
      </w:r>
      <w:r w:rsidR="00536A05" w:rsidRPr="00D71B7C">
        <w:rPr>
          <w:rFonts w:ascii="Arial" w:hAnsi="Arial" w:cs="Arial"/>
          <w:sz w:val="24"/>
          <w:szCs w:val="24"/>
        </w:rPr>
        <w:t>2024</w:t>
      </w:r>
      <w:r w:rsidRPr="00D71B7C">
        <w:rPr>
          <w:rFonts w:ascii="Arial" w:hAnsi="Arial" w:cs="Arial"/>
          <w:sz w:val="24"/>
          <w:szCs w:val="24"/>
        </w:rPr>
        <w:t>- 31</w:t>
      </w:r>
      <w:r w:rsidRPr="00D71B7C">
        <w:rPr>
          <w:rFonts w:ascii="Arial" w:hAnsi="Arial" w:cs="Arial"/>
          <w:sz w:val="24"/>
          <w:szCs w:val="24"/>
          <w:vertAlign w:val="superscript"/>
        </w:rPr>
        <w:t>st</w:t>
      </w:r>
      <w:r w:rsidRPr="00D71B7C">
        <w:rPr>
          <w:rFonts w:ascii="Arial" w:hAnsi="Arial" w:cs="Arial"/>
          <w:sz w:val="24"/>
          <w:szCs w:val="24"/>
        </w:rPr>
        <w:t xml:space="preserve"> March 202</w:t>
      </w:r>
      <w:r w:rsidR="00536A05" w:rsidRPr="00D71B7C">
        <w:rPr>
          <w:rFonts w:ascii="Arial" w:hAnsi="Arial" w:cs="Arial"/>
          <w:sz w:val="24"/>
          <w:szCs w:val="24"/>
        </w:rPr>
        <w:t>5</w:t>
      </w:r>
      <w:r w:rsidRPr="00D71B7C">
        <w:rPr>
          <w:rFonts w:ascii="Arial" w:hAnsi="Arial" w:cs="Arial"/>
          <w:sz w:val="24"/>
          <w:szCs w:val="24"/>
        </w:rPr>
        <w:t>.</w:t>
      </w:r>
      <w:r w:rsidR="007F45FB" w:rsidRPr="00D71B7C">
        <w:rPr>
          <w:rFonts w:ascii="Arial" w:hAnsi="Arial" w:cs="Arial"/>
          <w:sz w:val="24"/>
          <w:szCs w:val="24"/>
        </w:rPr>
        <w:t xml:space="preserve"> </w:t>
      </w:r>
    </w:p>
    <w:p w14:paraId="5DA209EE" w14:textId="125F7049" w:rsidR="00536A05" w:rsidRDefault="00536A05" w:rsidP="003B19F4">
      <w:pPr>
        <w:pStyle w:val="ListParagraph"/>
        <w:numPr>
          <w:ilvl w:val="0"/>
          <w:numId w:val="30"/>
        </w:numPr>
        <w:rPr>
          <w:rFonts w:ascii="Arial" w:hAnsi="Arial" w:cs="Arial"/>
          <w:sz w:val="24"/>
          <w:szCs w:val="24"/>
        </w:rPr>
      </w:pPr>
      <w:r w:rsidRPr="00D71B7C">
        <w:rPr>
          <w:rFonts w:ascii="Arial" w:hAnsi="Arial" w:cs="Arial"/>
          <w:sz w:val="24"/>
          <w:szCs w:val="24"/>
        </w:rPr>
        <w:t xml:space="preserve">For provider to deliver against their Theory of Change and Outcome Framework. </w:t>
      </w:r>
    </w:p>
    <w:p w14:paraId="223BDE80" w14:textId="05F38565" w:rsidR="00F86BCD" w:rsidRPr="00D71B7C" w:rsidRDefault="008E052B" w:rsidP="00F86BCD">
      <w:pPr>
        <w:pStyle w:val="Heading1"/>
        <w:rPr>
          <w:rFonts w:eastAsia="Times New Roman" w:cs="Arial"/>
          <w:sz w:val="28"/>
          <w:szCs w:val="28"/>
          <w:lang w:eastAsia="en-GB"/>
        </w:rPr>
      </w:pPr>
      <w:r w:rsidRPr="00D71B7C">
        <w:rPr>
          <w:rFonts w:eastAsia="Times New Roman" w:cs="Arial"/>
          <w:sz w:val="28"/>
          <w:szCs w:val="28"/>
          <w:lang w:eastAsia="en-GB"/>
        </w:rPr>
        <w:t>Funding</w:t>
      </w:r>
    </w:p>
    <w:p w14:paraId="795D3A87" w14:textId="1F889B87" w:rsidR="00252C9C" w:rsidRPr="00D71B7C" w:rsidRDefault="00F86BCD" w:rsidP="00252C9C">
      <w:pPr>
        <w:pStyle w:val="ListParagraph"/>
        <w:numPr>
          <w:ilvl w:val="0"/>
          <w:numId w:val="31"/>
        </w:numPr>
        <w:rPr>
          <w:rFonts w:ascii="Arial" w:eastAsia="Times New Roman" w:hAnsi="Arial" w:cs="Arial"/>
          <w:sz w:val="24"/>
          <w:szCs w:val="24"/>
          <w:lang w:eastAsia="en-GB"/>
        </w:rPr>
      </w:pPr>
      <w:r w:rsidRPr="00D71B7C">
        <w:rPr>
          <w:rFonts w:ascii="Arial" w:eastAsia="Times New Roman" w:hAnsi="Arial" w:cs="Arial"/>
          <w:sz w:val="24"/>
          <w:szCs w:val="24"/>
          <w:lang w:eastAsia="en-GB"/>
        </w:rPr>
        <w:t xml:space="preserve">Funding allocation </w:t>
      </w:r>
      <w:r w:rsidR="00536A05" w:rsidRPr="00D71B7C">
        <w:rPr>
          <w:rFonts w:ascii="Arial" w:eastAsia="Times New Roman" w:hAnsi="Arial" w:cs="Arial"/>
          <w:sz w:val="24"/>
          <w:szCs w:val="24"/>
          <w:lang w:eastAsia="en-GB"/>
        </w:rPr>
        <w:t xml:space="preserve">of a total of </w:t>
      </w:r>
      <w:r w:rsidRPr="00D71B7C">
        <w:rPr>
          <w:rFonts w:ascii="Arial" w:eastAsia="Times New Roman" w:hAnsi="Arial" w:cs="Arial"/>
          <w:sz w:val="24"/>
          <w:szCs w:val="24"/>
          <w:lang w:eastAsia="en-GB"/>
        </w:rPr>
        <w:t>£</w:t>
      </w:r>
      <w:r w:rsidR="0029347F">
        <w:rPr>
          <w:rFonts w:ascii="Arial" w:eastAsia="Times New Roman" w:hAnsi="Arial" w:cs="Arial"/>
          <w:sz w:val="24"/>
          <w:szCs w:val="24"/>
          <w:lang w:eastAsia="en-GB"/>
        </w:rPr>
        <w:t>1</w:t>
      </w:r>
      <w:r w:rsidR="009A67DB">
        <w:rPr>
          <w:rFonts w:ascii="Arial" w:eastAsia="Times New Roman" w:hAnsi="Arial" w:cs="Arial"/>
          <w:sz w:val="24"/>
          <w:szCs w:val="24"/>
          <w:lang w:eastAsia="en-GB"/>
        </w:rPr>
        <w:t>5</w:t>
      </w:r>
      <w:r w:rsidR="0029347F">
        <w:rPr>
          <w:rFonts w:ascii="Arial" w:eastAsia="Times New Roman" w:hAnsi="Arial" w:cs="Arial"/>
          <w:sz w:val="24"/>
          <w:szCs w:val="24"/>
          <w:lang w:eastAsia="en-GB"/>
        </w:rPr>
        <w:t>,</w:t>
      </w:r>
      <w:r w:rsidR="009A67DB">
        <w:rPr>
          <w:rFonts w:ascii="Arial" w:eastAsia="Times New Roman" w:hAnsi="Arial" w:cs="Arial"/>
          <w:sz w:val="24"/>
          <w:szCs w:val="24"/>
          <w:lang w:eastAsia="en-GB"/>
        </w:rPr>
        <w:t>000</w:t>
      </w:r>
    </w:p>
    <w:p w14:paraId="5F7BF798" w14:textId="73EC6154" w:rsidR="00252C9C" w:rsidRDefault="00F86BCD" w:rsidP="00252C9C">
      <w:pPr>
        <w:pStyle w:val="ListParagraph"/>
        <w:numPr>
          <w:ilvl w:val="0"/>
          <w:numId w:val="31"/>
        </w:numPr>
        <w:rPr>
          <w:rFonts w:ascii="Arial" w:eastAsia="Times New Roman" w:hAnsi="Arial" w:cs="Arial"/>
          <w:sz w:val="24"/>
          <w:szCs w:val="24"/>
          <w:lang w:eastAsia="en-GB"/>
        </w:rPr>
      </w:pPr>
      <w:r w:rsidRPr="00D71B7C">
        <w:rPr>
          <w:rFonts w:ascii="Arial" w:eastAsia="Times New Roman" w:hAnsi="Arial" w:cs="Arial"/>
          <w:sz w:val="24"/>
          <w:szCs w:val="24"/>
          <w:lang w:eastAsia="en-GB"/>
        </w:rPr>
        <w:t>Only 1 bid to be accepted</w:t>
      </w:r>
      <w:r w:rsidR="00F86271" w:rsidRPr="00D71B7C">
        <w:rPr>
          <w:rFonts w:ascii="Arial" w:eastAsia="Times New Roman" w:hAnsi="Arial" w:cs="Arial"/>
          <w:sz w:val="24"/>
          <w:szCs w:val="24"/>
          <w:lang w:eastAsia="en-GB"/>
        </w:rPr>
        <w:t xml:space="preserve"> per organisation. </w:t>
      </w:r>
    </w:p>
    <w:p w14:paraId="0F55188C" w14:textId="02ED4952" w:rsidR="00F853C1" w:rsidRPr="00D71B7C" w:rsidRDefault="00F853C1" w:rsidP="00252C9C">
      <w:pPr>
        <w:pStyle w:val="ListParagraph"/>
        <w:numPr>
          <w:ilvl w:val="0"/>
          <w:numId w:val="31"/>
        </w:numPr>
        <w:rPr>
          <w:rFonts w:ascii="Arial" w:eastAsia="Times New Roman" w:hAnsi="Arial" w:cs="Arial"/>
          <w:sz w:val="24"/>
          <w:szCs w:val="24"/>
          <w:lang w:eastAsia="en-GB"/>
        </w:rPr>
      </w:pPr>
      <w:r>
        <w:rPr>
          <w:rFonts w:ascii="Arial" w:hAnsi="Arial" w:cs="Arial"/>
          <w:sz w:val="24"/>
          <w:szCs w:val="24"/>
        </w:rPr>
        <w:lastRenderedPageBreak/>
        <w:t xml:space="preserve">Joint bids from organisations partnering together are welcome. </w:t>
      </w:r>
    </w:p>
    <w:p w14:paraId="1598D7A2" w14:textId="77777777" w:rsidR="00AF5C93" w:rsidRDefault="00252C9C" w:rsidP="00252C9C">
      <w:pPr>
        <w:pStyle w:val="ListParagraph"/>
        <w:numPr>
          <w:ilvl w:val="0"/>
          <w:numId w:val="31"/>
        </w:numPr>
        <w:rPr>
          <w:rFonts w:ascii="Arial" w:eastAsia="Times New Roman" w:hAnsi="Arial" w:cs="Arial"/>
          <w:sz w:val="24"/>
          <w:szCs w:val="24"/>
          <w:lang w:eastAsia="en-GB"/>
        </w:rPr>
      </w:pPr>
      <w:r w:rsidRPr="00D71B7C">
        <w:rPr>
          <w:rFonts w:ascii="Arial" w:eastAsia="Times New Roman" w:hAnsi="Arial" w:cs="Arial"/>
          <w:sz w:val="24"/>
          <w:szCs w:val="24"/>
          <w:lang w:eastAsia="en-GB"/>
        </w:rPr>
        <w:t>Payment will be issued quarterly in arrears, as per the OPCC’s Commissioning Strategy.</w:t>
      </w:r>
    </w:p>
    <w:p w14:paraId="7F6FC019" w14:textId="3EFD7A7B" w:rsidR="00F853C1" w:rsidRPr="00F853C1" w:rsidRDefault="00AF5C93" w:rsidP="00F853C1">
      <w:pPr>
        <w:pStyle w:val="ListParagraph"/>
        <w:numPr>
          <w:ilvl w:val="0"/>
          <w:numId w:val="31"/>
        </w:numPr>
        <w:rPr>
          <w:rFonts w:ascii="Arial" w:eastAsia="Times New Roman" w:hAnsi="Arial" w:cs="Arial"/>
          <w:sz w:val="24"/>
          <w:szCs w:val="24"/>
          <w:lang w:eastAsia="en-GB"/>
        </w:rPr>
      </w:pPr>
      <w:r w:rsidRPr="00AF5C93">
        <w:rPr>
          <w:rFonts w:ascii="Arial" w:eastAsia="Times New Roman" w:hAnsi="Arial" w:cs="Arial"/>
          <w:sz w:val="24"/>
          <w:szCs w:val="24"/>
          <w:lang w:eastAsia="en-GB"/>
        </w:rPr>
        <w:t>The funding can be used for a variety of costs including staffing, activities and other incentives for young people, venue rental and refreshments</w:t>
      </w:r>
      <w:r w:rsidR="009A67DB">
        <w:rPr>
          <w:rFonts w:ascii="Arial" w:eastAsia="Times New Roman" w:hAnsi="Arial" w:cs="Arial"/>
          <w:sz w:val="24"/>
          <w:szCs w:val="24"/>
          <w:lang w:eastAsia="en-GB"/>
        </w:rPr>
        <w:t xml:space="preserve"> for the event</w:t>
      </w:r>
      <w:r w:rsidRPr="00AF5C93">
        <w:rPr>
          <w:rFonts w:ascii="Arial" w:eastAsia="Times New Roman" w:hAnsi="Arial" w:cs="Arial"/>
          <w:sz w:val="24"/>
          <w:szCs w:val="24"/>
          <w:lang w:eastAsia="en-GB"/>
        </w:rPr>
        <w:t>, publicity, educational material, and</w:t>
      </w:r>
      <w:r>
        <w:rPr>
          <w:rFonts w:ascii="Arial" w:eastAsia="Times New Roman" w:hAnsi="Arial" w:cs="Arial"/>
          <w:sz w:val="24"/>
          <w:szCs w:val="24"/>
          <w:lang w:eastAsia="en-GB"/>
        </w:rPr>
        <w:t xml:space="preserve"> merchandise (branded t-shirts etc). </w:t>
      </w:r>
      <w:r w:rsidRPr="00AF5C93">
        <w:rPr>
          <w:rFonts w:ascii="Arial" w:eastAsia="Times New Roman" w:hAnsi="Arial" w:cs="Arial"/>
          <w:sz w:val="24"/>
          <w:szCs w:val="24"/>
          <w:lang w:eastAsia="en-GB"/>
        </w:rPr>
        <w:t>The funding cannot be used to cover capital costs (e.g. purchasing of buildings, construction, equipment other than basic delivery equipment)</w:t>
      </w:r>
      <w:r>
        <w:rPr>
          <w:rFonts w:ascii="Arial" w:eastAsia="Times New Roman" w:hAnsi="Arial" w:cs="Arial"/>
          <w:sz w:val="24"/>
          <w:szCs w:val="24"/>
          <w:lang w:eastAsia="en-GB"/>
        </w:rPr>
        <w:t xml:space="preserve">. </w:t>
      </w:r>
    </w:p>
    <w:p w14:paraId="1F703213" w14:textId="51FE9EDA" w:rsidR="002E5216" w:rsidRDefault="008E052B" w:rsidP="00CE112C">
      <w:pPr>
        <w:pStyle w:val="Heading1"/>
        <w:rPr>
          <w:rFonts w:eastAsia="Times New Roman" w:cs="Arial"/>
          <w:sz w:val="24"/>
          <w:szCs w:val="24"/>
          <w:lang w:eastAsia="en-GB"/>
        </w:rPr>
      </w:pPr>
      <w:r w:rsidRPr="00824D47">
        <w:rPr>
          <w:rFonts w:eastAsia="Times New Roman" w:cs="Arial"/>
          <w:sz w:val="28"/>
          <w:szCs w:val="28"/>
          <w:lang w:eastAsia="en-GB"/>
        </w:rPr>
        <w:t>Underpinning Service Principles and Values</w:t>
      </w:r>
    </w:p>
    <w:p w14:paraId="7C4480C0" w14:textId="6DF0D45D" w:rsidR="008E052B" w:rsidRPr="00824D47" w:rsidRDefault="008E052B" w:rsidP="002E5216">
      <w:pPr>
        <w:spacing w:after="0"/>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service must be consent based and so 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 xml:space="preserve">rovider must ensure that </w:t>
      </w:r>
      <w:r w:rsidR="00452BD3" w:rsidRPr="00824D47">
        <w:rPr>
          <w:rFonts w:ascii="Arial" w:eastAsia="Times New Roman" w:hAnsi="Arial" w:cs="Arial"/>
          <w:sz w:val="24"/>
          <w:szCs w:val="24"/>
          <w:lang w:eastAsia="en-GB"/>
        </w:rPr>
        <w:t xml:space="preserve">issues around consent and confidentiality </w:t>
      </w:r>
      <w:r w:rsidRPr="00824D47">
        <w:rPr>
          <w:rFonts w:ascii="Arial" w:eastAsia="Times New Roman" w:hAnsi="Arial" w:cs="Arial"/>
          <w:sz w:val="24"/>
          <w:szCs w:val="24"/>
          <w:lang w:eastAsia="en-GB"/>
        </w:rPr>
        <w:t>are discussed and/or addressed:</w:t>
      </w:r>
    </w:p>
    <w:p w14:paraId="027FD25D" w14:textId="0A0B38B4" w:rsidR="00452BD3" w:rsidRPr="00824D47" w:rsidRDefault="00452BD3" w:rsidP="00D461FA">
      <w:pPr>
        <w:pStyle w:val="ListParagraph"/>
        <w:spacing w:after="0"/>
        <w:ind w:left="1080"/>
        <w:rPr>
          <w:rFonts w:ascii="Arial" w:eastAsia="Times New Roman" w:hAnsi="Arial" w:cs="Arial"/>
          <w:sz w:val="24"/>
          <w:szCs w:val="24"/>
          <w:lang w:eastAsia="en-GB"/>
        </w:rPr>
      </w:pPr>
    </w:p>
    <w:p w14:paraId="521525AE" w14:textId="63E27A6F" w:rsidR="008E052B" w:rsidRPr="00824D47" w:rsidRDefault="008E052B" w:rsidP="00D461FA">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Providers should focus on the following principles and </w:t>
      </w:r>
      <w:r w:rsidR="0028282E" w:rsidRPr="00824D47">
        <w:rPr>
          <w:rFonts w:ascii="Arial" w:eastAsia="Times New Roman" w:hAnsi="Arial" w:cs="Arial"/>
          <w:sz w:val="24"/>
          <w:szCs w:val="24"/>
          <w:lang w:eastAsia="en-GB"/>
        </w:rPr>
        <w:t>values;</w:t>
      </w:r>
      <w:r w:rsidRPr="00824D47">
        <w:rPr>
          <w:rFonts w:ascii="Arial" w:eastAsia="Times New Roman" w:hAnsi="Arial" w:cs="Arial"/>
          <w:sz w:val="24"/>
          <w:szCs w:val="24"/>
          <w:lang w:eastAsia="en-GB"/>
        </w:rPr>
        <w:t xml:space="preserve"> ensure they are embedded into service design and operational processes: </w:t>
      </w:r>
    </w:p>
    <w:p w14:paraId="105355D0" w14:textId="23A42267"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A comprehensive and supportive service must be provided to all service users.</w:t>
      </w:r>
    </w:p>
    <w:p w14:paraId="680FB89E" w14:textId="1F3A98F1"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Services must be configured to support early identification of needs.</w:t>
      </w:r>
    </w:p>
    <w:p w14:paraId="3E2A7E1C" w14:textId="396FB7F1"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 xml:space="preserve">rovider will aspire to the highest standards of excellence and professionalism. </w:t>
      </w:r>
    </w:p>
    <w:p w14:paraId="7F34C38C" w14:textId="5916FDE4"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rovider will put the service user at the heart of everything it does. Care and support should be personalised with service users actively involved in their care planning.</w:t>
      </w:r>
    </w:p>
    <w:p w14:paraId="263EC7B9" w14:textId="2751CC25"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rovider will provide comprehensive information to support the service users in understanding their options and making informed decisions.</w:t>
      </w:r>
    </w:p>
    <w:p w14:paraId="563B1665" w14:textId="768980B6"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Service users must be given the opportunity to play an active role in shaping and assessing service delivery.</w:t>
      </w:r>
    </w:p>
    <w:p w14:paraId="33D703D3" w14:textId="12929372"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Service</w:t>
      </w:r>
      <w:r w:rsidR="00943433" w:rsidRPr="00824D47">
        <w:rPr>
          <w:rFonts w:ascii="Arial" w:eastAsia="Times New Roman" w:hAnsi="Arial" w:cs="Arial"/>
          <w:sz w:val="24"/>
          <w:szCs w:val="24"/>
          <w:lang w:eastAsia="en-GB"/>
        </w:rPr>
        <w:t>s</w:t>
      </w:r>
      <w:r w:rsidRPr="00824D47">
        <w:rPr>
          <w:rFonts w:ascii="Arial" w:eastAsia="Times New Roman" w:hAnsi="Arial" w:cs="Arial"/>
          <w:sz w:val="24"/>
          <w:szCs w:val="24"/>
          <w:lang w:eastAsia="en-GB"/>
        </w:rPr>
        <w:t xml:space="preserve"> will work across organisational boundaries and in partnership with other organisations in the interest of service users.</w:t>
      </w:r>
    </w:p>
    <w:p w14:paraId="5ABA750A" w14:textId="2EEA9195"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Services will support service users to manage and recover their health and wellbeing. </w:t>
      </w:r>
    </w:p>
    <w:p w14:paraId="3E28F419" w14:textId="70463183"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Services will support service users to cope and recover from the impact of crime and </w:t>
      </w:r>
      <w:r w:rsidR="00D461FA" w:rsidRPr="00824D47">
        <w:rPr>
          <w:rFonts w:ascii="Arial" w:eastAsia="Times New Roman" w:hAnsi="Arial" w:cs="Arial"/>
          <w:sz w:val="24"/>
          <w:szCs w:val="24"/>
          <w:lang w:eastAsia="en-GB"/>
        </w:rPr>
        <w:t>victimisation.</w:t>
      </w:r>
    </w:p>
    <w:p w14:paraId="7C8BE17B" w14:textId="1FE4B7FF"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 xml:space="preserve">rovider is accountable to the public, </w:t>
      </w:r>
      <w:r w:rsidR="0028282E" w:rsidRPr="00824D47">
        <w:rPr>
          <w:rFonts w:ascii="Arial" w:eastAsia="Times New Roman" w:hAnsi="Arial" w:cs="Arial"/>
          <w:sz w:val="24"/>
          <w:szCs w:val="24"/>
          <w:lang w:eastAsia="en-GB"/>
        </w:rPr>
        <w:t>communities,</w:t>
      </w:r>
      <w:r w:rsidRPr="00824D47">
        <w:rPr>
          <w:rFonts w:ascii="Arial" w:eastAsia="Times New Roman" w:hAnsi="Arial" w:cs="Arial"/>
          <w:sz w:val="24"/>
          <w:szCs w:val="24"/>
          <w:lang w:eastAsia="en-GB"/>
        </w:rPr>
        <w:t xml:space="preserve"> and service users that it serves.</w:t>
      </w:r>
    </w:p>
    <w:p w14:paraId="0E1512D5" w14:textId="51007988"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Service users will be </w:t>
      </w:r>
      <w:proofErr w:type="gramStart"/>
      <w:r w:rsidRPr="00824D47">
        <w:rPr>
          <w:rFonts w:ascii="Arial" w:eastAsia="Times New Roman" w:hAnsi="Arial" w:cs="Arial"/>
          <w:sz w:val="24"/>
          <w:szCs w:val="24"/>
          <w:lang w:eastAsia="en-GB"/>
        </w:rPr>
        <w:t>treated with dignity and respect at all times</w:t>
      </w:r>
      <w:proofErr w:type="gramEnd"/>
      <w:r w:rsidRPr="00824D47">
        <w:rPr>
          <w:rFonts w:ascii="Arial" w:eastAsia="Times New Roman" w:hAnsi="Arial" w:cs="Arial"/>
          <w:sz w:val="24"/>
          <w:szCs w:val="24"/>
          <w:lang w:eastAsia="en-GB"/>
        </w:rPr>
        <w:t xml:space="preserve">. </w:t>
      </w:r>
    </w:p>
    <w:p w14:paraId="598034C4" w14:textId="2F2C885C"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Service users will have access to the appropriate </w:t>
      </w:r>
      <w:r w:rsidR="0028282E" w:rsidRPr="00824D47">
        <w:rPr>
          <w:rFonts w:ascii="Arial" w:eastAsia="Times New Roman" w:hAnsi="Arial" w:cs="Arial"/>
          <w:sz w:val="24"/>
          <w:szCs w:val="24"/>
          <w:lang w:eastAsia="en-GB"/>
        </w:rPr>
        <w:t>complaint’s</w:t>
      </w:r>
      <w:r w:rsidRPr="00824D47">
        <w:rPr>
          <w:rFonts w:ascii="Arial" w:eastAsia="Times New Roman" w:hAnsi="Arial" w:cs="Arial"/>
          <w:sz w:val="24"/>
          <w:szCs w:val="24"/>
          <w:lang w:eastAsia="en-GB"/>
        </w:rPr>
        <w:t xml:space="preserve"> procedures of the </w:t>
      </w:r>
      <w:r w:rsidR="00EE0E79"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 xml:space="preserve">rovider and the </w:t>
      </w:r>
      <w:r w:rsidR="00EE0E79" w:rsidRPr="00824D47">
        <w:rPr>
          <w:rFonts w:ascii="Arial" w:eastAsia="Times New Roman" w:hAnsi="Arial" w:cs="Arial"/>
          <w:sz w:val="24"/>
          <w:szCs w:val="24"/>
          <w:lang w:eastAsia="en-GB"/>
        </w:rPr>
        <w:t>c</w:t>
      </w:r>
      <w:r w:rsidRPr="00824D47">
        <w:rPr>
          <w:rFonts w:ascii="Arial" w:eastAsia="Times New Roman" w:hAnsi="Arial" w:cs="Arial"/>
          <w:sz w:val="24"/>
          <w:szCs w:val="24"/>
          <w:lang w:eastAsia="en-GB"/>
        </w:rPr>
        <w:t>ommissioners.</w:t>
      </w:r>
    </w:p>
    <w:p w14:paraId="79BF146F" w14:textId="4FAB174B" w:rsidR="008E052B" w:rsidRPr="00824D47" w:rsidRDefault="008E052B" w:rsidP="008E052B">
      <w:pPr>
        <w:pStyle w:val="ListParagraph"/>
        <w:numPr>
          <w:ilvl w:val="0"/>
          <w:numId w:val="9"/>
        </w:numPr>
        <w:rPr>
          <w:rFonts w:ascii="Arial" w:eastAsia="Times New Roman" w:hAnsi="Arial" w:cs="Arial"/>
          <w:sz w:val="24"/>
          <w:szCs w:val="24"/>
          <w:lang w:eastAsia="en-GB"/>
        </w:rPr>
      </w:pPr>
      <w:r w:rsidRPr="00824D47">
        <w:rPr>
          <w:rFonts w:ascii="Arial" w:eastAsia="Times New Roman" w:hAnsi="Arial" w:cs="Arial"/>
          <w:sz w:val="24"/>
          <w:szCs w:val="24"/>
          <w:lang w:eastAsia="en-GB"/>
        </w:rPr>
        <w:t>Service user information will be treated confidentiality, aside from where safeguarding policies determine information should be shared (see policies)</w:t>
      </w:r>
      <w:r w:rsidR="004D13C1" w:rsidRPr="00824D47">
        <w:rPr>
          <w:rFonts w:ascii="Arial" w:eastAsia="Times New Roman" w:hAnsi="Arial" w:cs="Arial"/>
          <w:sz w:val="24"/>
          <w:szCs w:val="24"/>
          <w:lang w:eastAsia="en-GB"/>
        </w:rPr>
        <w:t xml:space="preserve">. </w:t>
      </w:r>
      <w:r w:rsidRPr="00824D47">
        <w:rPr>
          <w:rFonts w:ascii="Arial" w:eastAsia="Times New Roman" w:hAnsi="Arial" w:cs="Arial"/>
          <w:sz w:val="24"/>
          <w:szCs w:val="24"/>
          <w:lang w:eastAsia="en-GB"/>
        </w:rPr>
        <w:t xml:space="preserve">Where information is </w:t>
      </w:r>
      <w:r w:rsidR="0028282E" w:rsidRPr="00824D47">
        <w:rPr>
          <w:rFonts w:ascii="Arial" w:eastAsia="Times New Roman" w:hAnsi="Arial" w:cs="Arial"/>
          <w:sz w:val="24"/>
          <w:szCs w:val="24"/>
          <w:lang w:eastAsia="en-GB"/>
        </w:rPr>
        <w:t>shared,</w:t>
      </w:r>
      <w:r w:rsidRPr="00824D47">
        <w:rPr>
          <w:rFonts w:ascii="Arial" w:eastAsia="Times New Roman" w:hAnsi="Arial" w:cs="Arial"/>
          <w:sz w:val="24"/>
          <w:szCs w:val="24"/>
          <w:lang w:eastAsia="en-GB"/>
        </w:rPr>
        <w:t xml:space="preserve"> it must adhere to the data sharing principles of the General Data Protection Regulations.</w:t>
      </w:r>
    </w:p>
    <w:p w14:paraId="1ABDC174" w14:textId="77777777" w:rsidR="002E5216" w:rsidRPr="00824D47" w:rsidRDefault="002E5216" w:rsidP="002E5216">
      <w:pPr>
        <w:pStyle w:val="ListParagraph"/>
        <w:ind w:left="1080"/>
        <w:rPr>
          <w:rFonts w:ascii="Arial" w:eastAsia="Times New Roman" w:hAnsi="Arial" w:cs="Arial"/>
          <w:sz w:val="24"/>
          <w:szCs w:val="24"/>
          <w:lang w:eastAsia="en-GB"/>
        </w:rPr>
      </w:pPr>
    </w:p>
    <w:p w14:paraId="327FF01E" w14:textId="0DA8C4BB" w:rsidR="008E052B" w:rsidRPr="006E5017" w:rsidRDefault="008E052B" w:rsidP="00D43D0F">
      <w:pPr>
        <w:pStyle w:val="Heading1"/>
        <w:rPr>
          <w:rFonts w:eastAsia="Times New Roman" w:cs="Arial"/>
          <w:sz w:val="28"/>
          <w:szCs w:val="28"/>
          <w:lang w:eastAsia="en-GB"/>
        </w:rPr>
      </w:pPr>
      <w:r w:rsidRPr="006E5017">
        <w:rPr>
          <w:rFonts w:eastAsia="Times New Roman" w:cs="Arial"/>
          <w:sz w:val="28"/>
          <w:szCs w:val="28"/>
          <w:lang w:eastAsia="en-GB"/>
        </w:rPr>
        <w:lastRenderedPageBreak/>
        <w:t>Equality and Diversity</w:t>
      </w:r>
    </w:p>
    <w:p w14:paraId="712B8A3C" w14:textId="77777777"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Care planning and delivery of services must take into consideration the diversity of the population.</w:t>
      </w:r>
    </w:p>
    <w:p w14:paraId="2E6309BF" w14:textId="6BADBE4E"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delivery of services </w:t>
      </w:r>
      <w:r w:rsidR="00D461FA" w:rsidRPr="00824D47">
        <w:rPr>
          <w:rFonts w:ascii="Arial" w:eastAsia="Times New Roman" w:hAnsi="Arial" w:cs="Arial"/>
          <w:sz w:val="24"/>
          <w:szCs w:val="24"/>
          <w:lang w:eastAsia="en-GB"/>
        </w:rPr>
        <w:t>should</w:t>
      </w:r>
      <w:r w:rsidRPr="00824D47">
        <w:rPr>
          <w:rFonts w:ascii="Arial" w:eastAsia="Times New Roman" w:hAnsi="Arial" w:cs="Arial"/>
          <w:sz w:val="24"/>
          <w:szCs w:val="24"/>
          <w:lang w:eastAsia="en-GB"/>
        </w:rPr>
        <w:t xml:space="preserve"> be equitable for all. It must also comply with requirements under the Equality Act set out in section 149 of the Equality Act 2010 paying due regard to the following aims of the duty when designing, </w:t>
      </w:r>
      <w:r w:rsidR="0028282E" w:rsidRPr="00824D47">
        <w:rPr>
          <w:rFonts w:ascii="Arial" w:eastAsia="Times New Roman" w:hAnsi="Arial" w:cs="Arial"/>
          <w:sz w:val="24"/>
          <w:szCs w:val="24"/>
          <w:lang w:eastAsia="en-GB"/>
        </w:rPr>
        <w:t>delivering,</w:t>
      </w:r>
      <w:r w:rsidRPr="00824D47">
        <w:rPr>
          <w:rFonts w:ascii="Arial" w:eastAsia="Times New Roman" w:hAnsi="Arial" w:cs="Arial"/>
          <w:sz w:val="24"/>
          <w:szCs w:val="24"/>
          <w:lang w:eastAsia="en-GB"/>
        </w:rPr>
        <w:t xml:space="preserve"> or evaluating support services or when referring service users to other services:</w:t>
      </w:r>
    </w:p>
    <w:p w14:paraId="2879B83C" w14:textId="590F4F6A" w:rsidR="008E052B" w:rsidRPr="00824D47" w:rsidRDefault="008E052B" w:rsidP="008E052B">
      <w:pPr>
        <w:pStyle w:val="ListParagraph"/>
        <w:numPr>
          <w:ilvl w:val="0"/>
          <w:numId w:val="6"/>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Eliminate discrimination, harassment, </w:t>
      </w:r>
      <w:r w:rsidR="0028282E" w:rsidRPr="00824D47">
        <w:rPr>
          <w:rFonts w:ascii="Arial" w:eastAsia="Times New Roman" w:hAnsi="Arial" w:cs="Arial"/>
          <w:sz w:val="24"/>
          <w:szCs w:val="24"/>
          <w:lang w:eastAsia="en-GB"/>
        </w:rPr>
        <w:t>victimisation,</w:t>
      </w:r>
      <w:r w:rsidRPr="00824D47">
        <w:rPr>
          <w:rFonts w:ascii="Arial" w:eastAsia="Times New Roman" w:hAnsi="Arial" w:cs="Arial"/>
          <w:sz w:val="24"/>
          <w:szCs w:val="24"/>
          <w:lang w:eastAsia="en-GB"/>
        </w:rPr>
        <w:t xml:space="preserve"> and any other conduct that is prohibited by or under the </w:t>
      </w:r>
      <w:r w:rsidR="0028282E" w:rsidRPr="00824D47">
        <w:rPr>
          <w:rFonts w:ascii="Arial" w:eastAsia="Times New Roman" w:hAnsi="Arial" w:cs="Arial"/>
          <w:sz w:val="24"/>
          <w:szCs w:val="24"/>
          <w:lang w:eastAsia="en-GB"/>
        </w:rPr>
        <w:t>Act.</w:t>
      </w:r>
    </w:p>
    <w:p w14:paraId="609D9316" w14:textId="2D1B6FE2" w:rsidR="008E052B" w:rsidRPr="00824D47" w:rsidRDefault="008E052B" w:rsidP="008E052B">
      <w:pPr>
        <w:pStyle w:val="ListParagraph"/>
        <w:numPr>
          <w:ilvl w:val="0"/>
          <w:numId w:val="6"/>
        </w:num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Advance equality of opportunity between persons who share a relevant protected characteristic and persons who do not share </w:t>
      </w:r>
      <w:r w:rsidR="004D13C1" w:rsidRPr="00824D47">
        <w:rPr>
          <w:rFonts w:ascii="Arial" w:eastAsia="Times New Roman" w:hAnsi="Arial" w:cs="Arial"/>
          <w:sz w:val="24"/>
          <w:szCs w:val="24"/>
          <w:lang w:eastAsia="en-GB"/>
        </w:rPr>
        <w:t>it.</w:t>
      </w:r>
      <w:r w:rsidRPr="00824D47">
        <w:rPr>
          <w:rFonts w:ascii="Arial" w:eastAsia="Times New Roman" w:hAnsi="Arial" w:cs="Arial"/>
          <w:sz w:val="24"/>
          <w:szCs w:val="24"/>
          <w:lang w:eastAsia="en-GB"/>
        </w:rPr>
        <w:t xml:space="preserve"> </w:t>
      </w:r>
    </w:p>
    <w:p w14:paraId="1820A32A" w14:textId="2E0F534B" w:rsidR="008E052B" w:rsidRPr="00824D47" w:rsidRDefault="008E052B" w:rsidP="008E052B">
      <w:pPr>
        <w:pStyle w:val="ListParagraph"/>
        <w:numPr>
          <w:ilvl w:val="0"/>
          <w:numId w:val="6"/>
        </w:numPr>
        <w:rPr>
          <w:rFonts w:ascii="Arial" w:eastAsia="Times New Roman" w:hAnsi="Arial" w:cs="Arial"/>
          <w:sz w:val="24"/>
          <w:szCs w:val="24"/>
          <w:lang w:eastAsia="en-GB"/>
        </w:rPr>
      </w:pPr>
      <w:r w:rsidRPr="00824D47">
        <w:rPr>
          <w:rFonts w:ascii="Arial" w:eastAsia="Times New Roman" w:hAnsi="Arial" w:cs="Arial"/>
          <w:sz w:val="24"/>
          <w:szCs w:val="24"/>
          <w:lang w:eastAsia="en-GB"/>
        </w:rPr>
        <w:t>Foster good relations between persons who share a relevant protected characteristic and persons who do not share it</w:t>
      </w:r>
      <w:r w:rsidR="00D461FA" w:rsidRPr="00824D47">
        <w:rPr>
          <w:rFonts w:ascii="Arial" w:eastAsia="Times New Roman" w:hAnsi="Arial" w:cs="Arial"/>
          <w:sz w:val="24"/>
          <w:szCs w:val="24"/>
          <w:lang w:eastAsia="en-GB"/>
        </w:rPr>
        <w:t>.</w:t>
      </w:r>
    </w:p>
    <w:p w14:paraId="37203283" w14:textId="036AAA2E" w:rsidR="008E052B" w:rsidRPr="00824D47" w:rsidRDefault="008E052B" w:rsidP="008E052B">
      <w:pPr>
        <w:pStyle w:val="ListParagraph"/>
        <w:numPr>
          <w:ilvl w:val="0"/>
          <w:numId w:val="6"/>
        </w:numPr>
        <w:rPr>
          <w:rFonts w:ascii="Arial" w:eastAsia="Times New Roman" w:hAnsi="Arial" w:cs="Arial"/>
          <w:sz w:val="24"/>
          <w:szCs w:val="24"/>
          <w:lang w:eastAsia="en-GB"/>
        </w:rPr>
      </w:pPr>
      <w:r w:rsidRPr="00824D47">
        <w:rPr>
          <w:rFonts w:ascii="Arial" w:eastAsia="Times New Roman" w:hAnsi="Arial" w:cs="Arial"/>
          <w:sz w:val="24"/>
          <w:szCs w:val="24"/>
          <w:lang w:eastAsia="en-GB"/>
        </w:rPr>
        <w:t>The duty covers eight protected characteristics: age, disability, gender reassignment, pregnancy and maternity, race, religion or belief, gender, sexual orientation</w:t>
      </w:r>
      <w:r w:rsidR="00D461FA" w:rsidRPr="00824D47">
        <w:rPr>
          <w:rFonts w:ascii="Arial" w:eastAsia="Times New Roman" w:hAnsi="Arial" w:cs="Arial"/>
          <w:sz w:val="24"/>
          <w:szCs w:val="24"/>
          <w:lang w:eastAsia="en-GB"/>
        </w:rPr>
        <w:t>.</w:t>
      </w:r>
    </w:p>
    <w:p w14:paraId="693EA487" w14:textId="77777777" w:rsidR="008E052B" w:rsidRPr="00824D47" w:rsidRDefault="008E052B" w:rsidP="008E052B">
      <w:pPr>
        <w:rPr>
          <w:rFonts w:ascii="Arial" w:eastAsia="Times New Roman" w:hAnsi="Arial" w:cs="Arial"/>
          <w:sz w:val="24"/>
          <w:szCs w:val="24"/>
          <w:lang w:eastAsia="en-GB"/>
        </w:rPr>
      </w:pPr>
    </w:p>
    <w:p w14:paraId="233AC030" w14:textId="7E944129" w:rsidR="008E052B" w:rsidRPr="00957B71" w:rsidRDefault="008E052B" w:rsidP="00D43D0F">
      <w:pPr>
        <w:pStyle w:val="Heading1"/>
        <w:rPr>
          <w:rFonts w:eastAsia="Times New Roman" w:cs="Arial"/>
          <w:sz w:val="28"/>
          <w:szCs w:val="28"/>
          <w:lang w:eastAsia="en-GB"/>
        </w:rPr>
      </w:pPr>
      <w:r w:rsidRPr="00957B71">
        <w:rPr>
          <w:rFonts w:eastAsia="Times New Roman" w:cs="Arial"/>
          <w:sz w:val="28"/>
          <w:szCs w:val="28"/>
          <w:lang w:eastAsia="en-GB"/>
        </w:rPr>
        <w:t>Equality Impact Assessments</w:t>
      </w:r>
    </w:p>
    <w:p w14:paraId="1FEBAF8E" w14:textId="497D7F43"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All contact and activity (including access) must be monitored by the </w:t>
      </w:r>
      <w:r w:rsidR="00AE55F6" w:rsidRPr="00824D47">
        <w:rPr>
          <w:rFonts w:ascii="Arial" w:eastAsia="Times New Roman" w:hAnsi="Arial" w:cs="Arial"/>
          <w:sz w:val="24"/>
          <w:szCs w:val="24"/>
          <w:lang w:eastAsia="en-GB"/>
        </w:rPr>
        <w:t>p</w:t>
      </w:r>
      <w:r w:rsidRPr="00824D47">
        <w:rPr>
          <w:rFonts w:ascii="Arial" w:eastAsia="Times New Roman" w:hAnsi="Arial" w:cs="Arial"/>
          <w:sz w:val="24"/>
          <w:szCs w:val="24"/>
          <w:lang w:eastAsia="en-GB"/>
        </w:rPr>
        <w:t>rovider according to protected characteristics including age,</w:t>
      </w:r>
      <w:r w:rsidR="0028282E" w:rsidRPr="00824D47">
        <w:rPr>
          <w:rFonts w:ascii="Arial" w:eastAsia="Times New Roman" w:hAnsi="Arial" w:cs="Arial"/>
          <w:sz w:val="24"/>
          <w:szCs w:val="24"/>
          <w:lang w:eastAsia="en-GB"/>
        </w:rPr>
        <w:t xml:space="preserve"> gender,</w:t>
      </w:r>
      <w:r w:rsidRPr="00824D47">
        <w:rPr>
          <w:rFonts w:ascii="Arial" w:eastAsia="Times New Roman" w:hAnsi="Arial" w:cs="Arial"/>
          <w:sz w:val="24"/>
          <w:szCs w:val="24"/>
          <w:lang w:eastAsia="en-GB"/>
        </w:rPr>
        <w:t xml:space="preserve"> race, sexual orientation, </w:t>
      </w:r>
      <w:r w:rsidR="0046215C" w:rsidRPr="00824D47">
        <w:rPr>
          <w:rFonts w:ascii="Arial" w:eastAsia="Times New Roman" w:hAnsi="Arial" w:cs="Arial"/>
          <w:sz w:val="24"/>
          <w:szCs w:val="24"/>
          <w:lang w:eastAsia="en-GB"/>
        </w:rPr>
        <w:t>ethnicity,</w:t>
      </w:r>
      <w:r w:rsidRPr="00824D47">
        <w:rPr>
          <w:rFonts w:ascii="Arial" w:eastAsia="Times New Roman" w:hAnsi="Arial" w:cs="Arial"/>
          <w:sz w:val="24"/>
          <w:szCs w:val="24"/>
          <w:lang w:eastAsia="en-GB"/>
        </w:rPr>
        <w:t xml:space="preserve"> and disability.</w:t>
      </w:r>
    </w:p>
    <w:p w14:paraId="2FBAA451" w14:textId="77777777"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Service users must be treated as individuals with respect for their dignity and sensitivity for their diverse needs.</w:t>
      </w:r>
    </w:p>
    <w:p w14:paraId="47D0C0F7" w14:textId="4F5BF9C4" w:rsidR="008E052B" w:rsidRPr="00957B71" w:rsidRDefault="008E052B" w:rsidP="00D43D0F">
      <w:pPr>
        <w:pStyle w:val="Heading1"/>
        <w:rPr>
          <w:rFonts w:eastAsia="Times New Roman" w:cs="Arial"/>
          <w:sz w:val="28"/>
          <w:szCs w:val="28"/>
          <w:lang w:eastAsia="en-GB"/>
        </w:rPr>
      </w:pPr>
      <w:r w:rsidRPr="00957B71">
        <w:rPr>
          <w:rFonts w:eastAsia="Times New Roman" w:cs="Arial"/>
          <w:sz w:val="28"/>
          <w:szCs w:val="28"/>
          <w:lang w:eastAsia="en-GB"/>
        </w:rPr>
        <w:t>Performance and Quality Indicators</w:t>
      </w:r>
    </w:p>
    <w:p w14:paraId="2E878E23" w14:textId="00D14B8A"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provider will be expected to work with the </w:t>
      </w:r>
      <w:r w:rsidR="00AE55F6" w:rsidRPr="00824D47">
        <w:rPr>
          <w:rFonts w:ascii="Arial" w:eastAsia="Times New Roman" w:hAnsi="Arial" w:cs="Arial"/>
          <w:sz w:val="24"/>
          <w:szCs w:val="24"/>
          <w:lang w:eastAsia="en-GB"/>
        </w:rPr>
        <w:t xml:space="preserve">VERU </w:t>
      </w:r>
      <w:r w:rsidRPr="00824D47">
        <w:rPr>
          <w:rFonts w:ascii="Arial" w:eastAsia="Times New Roman" w:hAnsi="Arial" w:cs="Arial"/>
          <w:sz w:val="24"/>
          <w:szCs w:val="24"/>
          <w:lang w:eastAsia="en-GB"/>
        </w:rPr>
        <w:t xml:space="preserve">to agree a set of indicators to evidence meeting the outcomes of the </w:t>
      </w:r>
      <w:r w:rsidR="00AE55F6" w:rsidRPr="00824D47">
        <w:rPr>
          <w:rFonts w:ascii="Arial" w:eastAsia="Times New Roman" w:hAnsi="Arial" w:cs="Arial"/>
          <w:sz w:val="24"/>
          <w:szCs w:val="24"/>
          <w:lang w:eastAsia="en-GB"/>
        </w:rPr>
        <w:t>service.</w:t>
      </w:r>
    </w:p>
    <w:p w14:paraId="2164965B" w14:textId="09E440C3"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Providers will be expected to audit and record performance against these indicators </w:t>
      </w:r>
      <w:proofErr w:type="gramStart"/>
      <w:r w:rsidR="0028282E" w:rsidRPr="00824D47">
        <w:rPr>
          <w:rFonts w:ascii="Arial" w:eastAsia="Times New Roman" w:hAnsi="Arial" w:cs="Arial"/>
          <w:sz w:val="24"/>
          <w:szCs w:val="24"/>
          <w:lang w:eastAsia="en-GB"/>
        </w:rPr>
        <w:t xml:space="preserve">on a </w:t>
      </w:r>
      <w:r w:rsidRPr="00824D47">
        <w:rPr>
          <w:rFonts w:ascii="Arial" w:eastAsia="Times New Roman" w:hAnsi="Arial" w:cs="Arial"/>
          <w:sz w:val="24"/>
          <w:szCs w:val="24"/>
          <w:lang w:eastAsia="en-GB"/>
        </w:rPr>
        <w:t>monthly</w:t>
      </w:r>
      <w:r w:rsidR="0028282E" w:rsidRPr="00824D47">
        <w:rPr>
          <w:rFonts w:ascii="Arial" w:eastAsia="Times New Roman" w:hAnsi="Arial" w:cs="Arial"/>
          <w:sz w:val="24"/>
          <w:szCs w:val="24"/>
          <w:lang w:eastAsia="en-GB"/>
        </w:rPr>
        <w:t xml:space="preserve"> basis</w:t>
      </w:r>
      <w:proofErr w:type="gramEnd"/>
      <w:r w:rsidR="0028282E" w:rsidRPr="00824D47">
        <w:rPr>
          <w:rFonts w:ascii="Arial" w:eastAsia="Times New Roman" w:hAnsi="Arial" w:cs="Arial"/>
          <w:sz w:val="24"/>
          <w:szCs w:val="24"/>
          <w:lang w:eastAsia="en-GB"/>
        </w:rPr>
        <w:t>,</w:t>
      </w:r>
      <w:r w:rsidRPr="00824D47">
        <w:rPr>
          <w:rFonts w:ascii="Arial" w:eastAsia="Times New Roman" w:hAnsi="Arial" w:cs="Arial"/>
          <w:sz w:val="24"/>
          <w:szCs w:val="24"/>
          <w:lang w:eastAsia="en-GB"/>
        </w:rPr>
        <w:t xml:space="preserve"> highlighting any exceptional findings to the </w:t>
      </w:r>
      <w:r w:rsidR="00AE55F6" w:rsidRPr="00824D47">
        <w:rPr>
          <w:rFonts w:ascii="Arial" w:eastAsia="Times New Roman" w:hAnsi="Arial" w:cs="Arial"/>
          <w:sz w:val="24"/>
          <w:szCs w:val="24"/>
          <w:lang w:eastAsia="en-GB"/>
        </w:rPr>
        <w:t>c</w:t>
      </w:r>
      <w:r w:rsidRPr="00824D47">
        <w:rPr>
          <w:rFonts w:ascii="Arial" w:eastAsia="Times New Roman" w:hAnsi="Arial" w:cs="Arial"/>
          <w:sz w:val="24"/>
          <w:szCs w:val="24"/>
          <w:lang w:eastAsia="en-GB"/>
        </w:rPr>
        <w:t>ommissioners, to whom they will otherwise report on a quarterly basis.</w:t>
      </w:r>
    </w:p>
    <w:p w14:paraId="2AE8D908" w14:textId="5CC31DE3" w:rsidR="008E052B" w:rsidRPr="00824D47" w:rsidRDefault="008E052B" w:rsidP="008E052B">
      <w:pPr>
        <w:rPr>
          <w:rFonts w:ascii="Arial" w:eastAsia="Times New Roman" w:hAnsi="Arial" w:cs="Arial"/>
          <w:sz w:val="24"/>
          <w:szCs w:val="24"/>
          <w:lang w:eastAsia="en-GB"/>
        </w:rPr>
      </w:pPr>
      <w:r w:rsidRPr="00824D47">
        <w:rPr>
          <w:rFonts w:ascii="Arial" w:eastAsia="Times New Roman" w:hAnsi="Arial" w:cs="Arial"/>
          <w:sz w:val="24"/>
          <w:szCs w:val="24"/>
          <w:lang w:eastAsia="en-GB"/>
        </w:rPr>
        <w:t>The provider will also be expected to provide comprehensive management data including demographic information</w:t>
      </w:r>
      <w:r w:rsidR="00252C9C">
        <w:rPr>
          <w:rFonts w:ascii="Arial" w:eastAsia="Times New Roman" w:hAnsi="Arial" w:cs="Arial"/>
          <w:sz w:val="24"/>
          <w:szCs w:val="24"/>
          <w:lang w:eastAsia="en-GB"/>
        </w:rPr>
        <w:t xml:space="preserve"> on a quarterly basis. </w:t>
      </w:r>
    </w:p>
    <w:p w14:paraId="3C391B00" w14:textId="14952008" w:rsidR="00853664" w:rsidRPr="00957B71" w:rsidRDefault="008E052B" w:rsidP="00D43D0F">
      <w:pPr>
        <w:pStyle w:val="Heading1"/>
        <w:rPr>
          <w:rFonts w:eastAsia="Times New Roman" w:cs="Arial"/>
          <w:sz w:val="28"/>
          <w:szCs w:val="28"/>
          <w:lang w:eastAsia="en-GB"/>
        </w:rPr>
      </w:pPr>
      <w:r w:rsidRPr="00957B71">
        <w:rPr>
          <w:rFonts w:eastAsia="Times New Roman" w:cs="Arial"/>
          <w:sz w:val="28"/>
          <w:szCs w:val="28"/>
          <w:lang w:eastAsia="en-GB"/>
        </w:rPr>
        <w:t>Data Protection Responsibilitie</w:t>
      </w:r>
      <w:r w:rsidR="00B95467" w:rsidRPr="00957B71">
        <w:rPr>
          <w:rFonts w:eastAsia="Times New Roman" w:cs="Arial"/>
          <w:sz w:val="28"/>
          <w:szCs w:val="28"/>
          <w:lang w:eastAsia="en-GB"/>
        </w:rPr>
        <w:t>s</w:t>
      </w:r>
    </w:p>
    <w:p w14:paraId="30418DB6" w14:textId="77777777" w:rsidR="00853664" w:rsidRPr="00824D47" w:rsidRDefault="008E052B" w:rsidP="00853664">
      <w:pPr>
        <w:rPr>
          <w:rFonts w:ascii="Arial" w:eastAsia="Times New Roman" w:hAnsi="Arial" w:cs="Arial"/>
          <w:sz w:val="24"/>
          <w:szCs w:val="24"/>
          <w:lang w:eastAsia="en-GB"/>
        </w:rPr>
      </w:pPr>
      <w:r w:rsidRPr="00824D47">
        <w:rPr>
          <w:rFonts w:ascii="Arial" w:eastAsia="Times New Roman" w:hAnsi="Arial" w:cs="Arial"/>
          <w:sz w:val="24"/>
          <w:szCs w:val="24"/>
          <w:lang w:eastAsia="en-GB"/>
        </w:rPr>
        <w:t xml:space="preserve">The provider will be expected to meet and comply with GDPR legislation when performing the services. </w:t>
      </w:r>
    </w:p>
    <w:p w14:paraId="02847E99" w14:textId="76865D04" w:rsidR="00853664" w:rsidRPr="00957B71" w:rsidRDefault="00DB03F9" w:rsidP="00CE112C">
      <w:pPr>
        <w:pStyle w:val="Heading1"/>
        <w:rPr>
          <w:rFonts w:eastAsia="Times New Roman" w:cs="Arial"/>
          <w:sz w:val="28"/>
          <w:szCs w:val="28"/>
          <w:lang w:eastAsia="en-GB"/>
        </w:rPr>
      </w:pPr>
      <w:r w:rsidRPr="00957B71">
        <w:rPr>
          <w:rFonts w:eastAsia="Times New Roman" w:cs="Arial"/>
          <w:sz w:val="28"/>
          <w:szCs w:val="28"/>
          <w:lang w:eastAsia="en-GB"/>
        </w:rPr>
        <w:t>P</w:t>
      </w:r>
      <w:r w:rsidR="00B95467" w:rsidRPr="00957B71">
        <w:rPr>
          <w:rFonts w:eastAsia="Times New Roman" w:cs="Arial"/>
          <w:sz w:val="28"/>
          <w:szCs w:val="28"/>
          <w:lang w:eastAsia="en-GB"/>
        </w:rPr>
        <w:t>olicies</w:t>
      </w:r>
    </w:p>
    <w:p w14:paraId="7F2FD7B2" w14:textId="170B03EE" w:rsidR="00B95467" w:rsidRPr="00824D47" w:rsidRDefault="00B95467" w:rsidP="00B95467">
      <w:pPr>
        <w:rPr>
          <w:rFonts w:ascii="Arial" w:hAnsi="Arial" w:cs="Arial"/>
          <w:sz w:val="24"/>
          <w:szCs w:val="24"/>
          <w:lang w:eastAsia="en-GB"/>
        </w:rPr>
      </w:pPr>
      <w:r w:rsidRPr="00824D47">
        <w:rPr>
          <w:rFonts w:ascii="Arial" w:hAnsi="Arial" w:cs="Arial"/>
          <w:sz w:val="24"/>
          <w:szCs w:val="24"/>
          <w:lang w:eastAsia="en-GB"/>
        </w:rPr>
        <w:t>The provider will be expected to have the following policies in place</w:t>
      </w:r>
      <w:r w:rsidR="00D461FA" w:rsidRPr="00824D47">
        <w:rPr>
          <w:rFonts w:ascii="Arial" w:hAnsi="Arial" w:cs="Arial"/>
          <w:sz w:val="24"/>
          <w:szCs w:val="24"/>
          <w:lang w:eastAsia="en-GB"/>
        </w:rPr>
        <w:t xml:space="preserve"> and available for review by the </w:t>
      </w:r>
      <w:r w:rsidR="00AE55F6" w:rsidRPr="00824D47">
        <w:rPr>
          <w:rFonts w:ascii="Arial" w:hAnsi="Arial" w:cs="Arial"/>
          <w:sz w:val="24"/>
          <w:szCs w:val="24"/>
          <w:lang w:eastAsia="en-GB"/>
        </w:rPr>
        <w:t>VERU</w:t>
      </w:r>
      <w:r w:rsidR="00D461FA" w:rsidRPr="00824D47">
        <w:rPr>
          <w:rFonts w:ascii="Arial" w:hAnsi="Arial" w:cs="Arial"/>
          <w:sz w:val="24"/>
          <w:szCs w:val="24"/>
          <w:lang w:eastAsia="en-GB"/>
        </w:rPr>
        <w:t xml:space="preserve"> upon request.</w:t>
      </w:r>
    </w:p>
    <w:p w14:paraId="1B5E1837" w14:textId="7A304B37"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Safeguarding Children and Vulnerable Adults</w:t>
      </w:r>
    </w:p>
    <w:p w14:paraId="2CD36B9D" w14:textId="6B534906"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lastRenderedPageBreak/>
        <w:t>Data Protection</w:t>
      </w:r>
    </w:p>
    <w:p w14:paraId="267FF395" w14:textId="31B2F228"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Data Sharing</w:t>
      </w:r>
    </w:p>
    <w:p w14:paraId="3900B602" w14:textId="432DD426"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Information Security</w:t>
      </w:r>
    </w:p>
    <w:p w14:paraId="5030915E" w14:textId="16AB34A2"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Privacy</w:t>
      </w:r>
    </w:p>
    <w:p w14:paraId="57B3B290" w14:textId="7B02D9AC"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Complaints</w:t>
      </w:r>
    </w:p>
    <w:p w14:paraId="37658A74" w14:textId="2233C802"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Business Continuity</w:t>
      </w:r>
    </w:p>
    <w:p w14:paraId="378CACB3" w14:textId="1053DAF6"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HR (equal opportunities, vetting, recruitment, and training)</w:t>
      </w:r>
    </w:p>
    <w:p w14:paraId="196E4BCB" w14:textId="604286AB"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Health and Safety</w:t>
      </w:r>
    </w:p>
    <w:p w14:paraId="1CFBAA4A" w14:textId="29F0D4DC" w:rsidR="00B95467" w:rsidRPr="00824D47" w:rsidRDefault="00B95467"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Equality and Inclusion</w:t>
      </w:r>
    </w:p>
    <w:p w14:paraId="1722C6B4" w14:textId="5A5E0530" w:rsidR="00B95467" w:rsidRDefault="002E5216" w:rsidP="00BD6C04">
      <w:pPr>
        <w:pStyle w:val="ListParagraph"/>
        <w:numPr>
          <w:ilvl w:val="0"/>
          <w:numId w:val="28"/>
        </w:numPr>
        <w:rPr>
          <w:rFonts w:ascii="Arial" w:hAnsi="Arial" w:cs="Arial"/>
          <w:sz w:val="24"/>
          <w:szCs w:val="24"/>
          <w:lang w:eastAsia="en-GB"/>
        </w:rPr>
      </w:pPr>
      <w:r w:rsidRPr="00824D47">
        <w:rPr>
          <w:rFonts w:ascii="Arial" w:hAnsi="Arial" w:cs="Arial"/>
          <w:sz w:val="24"/>
          <w:szCs w:val="24"/>
          <w:lang w:eastAsia="en-GB"/>
        </w:rPr>
        <w:t>Lone working</w:t>
      </w:r>
      <w:r w:rsidR="00B95467" w:rsidRPr="00824D47">
        <w:rPr>
          <w:rFonts w:ascii="Arial" w:hAnsi="Arial" w:cs="Arial"/>
          <w:sz w:val="24"/>
          <w:szCs w:val="24"/>
          <w:lang w:eastAsia="en-GB"/>
        </w:rPr>
        <w:t xml:space="preserve"> </w:t>
      </w:r>
    </w:p>
    <w:p w14:paraId="743DD20C" w14:textId="2A62518B" w:rsidR="00252C9C" w:rsidRPr="00824D47" w:rsidRDefault="00252C9C" w:rsidP="00BD6C04">
      <w:pPr>
        <w:pStyle w:val="ListParagraph"/>
        <w:numPr>
          <w:ilvl w:val="0"/>
          <w:numId w:val="28"/>
        </w:numPr>
        <w:rPr>
          <w:rFonts w:ascii="Arial" w:hAnsi="Arial" w:cs="Arial"/>
          <w:sz w:val="24"/>
          <w:szCs w:val="24"/>
          <w:lang w:eastAsia="en-GB"/>
        </w:rPr>
      </w:pPr>
      <w:r>
        <w:rPr>
          <w:rFonts w:ascii="Arial" w:hAnsi="Arial" w:cs="Arial"/>
          <w:sz w:val="24"/>
          <w:szCs w:val="24"/>
          <w:lang w:eastAsia="en-GB"/>
        </w:rPr>
        <w:t>Whistleblowing</w:t>
      </w:r>
    </w:p>
    <w:p w14:paraId="311A2FA8" w14:textId="77777777" w:rsidR="00B95467" w:rsidRPr="00824D47" w:rsidRDefault="00B95467" w:rsidP="008E052B">
      <w:pPr>
        <w:rPr>
          <w:rFonts w:ascii="Arial" w:eastAsia="Times New Roman" w:hAnsi="Arial" w:cs="Arial"/>
          <w:sz w:val="24"/>
          <w:szCs w:val="24"/>
          <w:lang w:eastAsia="en-GB"/>
        </w:rPr>
      </w:pPr>
    </w:p>
    <w:p w14:paraId="076B6662" w14:textId="742126F8" w:rsidR="00252C9C" w:rsidRPr="00D1014D" w:rsidRDefault="00252C9C" w:rsidP="00D1014D">
      <w:pPr>
        <w:rPr>
          <w:rFonts w:ascii="Arial" w:eastAsia="Times New Roman" w:hAnsi="Arial" w:cs="Arial"/>
          <w:spacing w:val="-10"/>
          <w:kern w:val="28"/>
          <w:sz w:val="24"/>
          <w:szCs w:val="24"/>
          <w:lang w:eastAsia="en-GB"/>
        </w:rPr>
      </w:pPr>
      <w:r w:rsidRPr="004434A4">
        <w:rPr>
          <w:rFonts w:ascii="Arial" w:eastAsiaTheme="majorEastAsia" w:hAnsi="Arial" w:cstheme="majorBidi"/>
          <w:color w:val="2F5496" w:themeColor="accent1" w:themeShade="BF"/>
          <w:sz w:val="32"/>
          <w:szCs w:val="32"/>
        </w:rPr>
        <w:t>Bidder Response</w:t>
      </w:r>
    </w:p>
    <w:p w14:paraId="3E437726" w14:textId="77777777"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 xml:space="preserve">To respond to this opportunity please read the below instructions and complete </w:t>
      </w:r>
      <w:proofErr w:type="gramStart"/>
      <w:r w:rsidRPr="004434A4">
        <w:rPr>
          <w:rFonts w:ascii="Arial" w:hAnsi="Arial" w:cs="Arial"/>
          <w:color w:val="202124"/>
          <w:spacing w:val="2"/>
          <w:sz w:val="24"/>
          <w:szCs w:val="24"/>
          <w:lang w:eastAsia="en-GB"/>
        </w:rPr>
        <w:t>the  Bidder</w:t>
      </w:r>
      <w:proofErr w:type="gramEnd"/>
      <w:r w:rsidRPr="004434A4">
        <w:rPr>
          <w:rFonts w:ascii="Arial" w:hAnsi="Arial" w:cs="Arial"/>
          <w:color w:val="202124"/>
          <w:spacing w:val="2"/>
          <w:sz w:val="24"/>
          <w:szCs w:val="24"/>
          <w:lang w:eastAsia="en-GB"/>
        </w:rPr>
        <w:t xml:space="preserve"> Response Form found below: </w:t>
      </w:r>
    </w:p>
    <w:p w14:paraId="3D3EB376" w14:textId="5AB113E2"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 xml:space="preserve">The bid response deadline is </w:t>
      </w:r>
      <w:r w:rsidR="003B19F4">
        <w:rPr>
          <w:rFonts w:ascii="Arial" w:hAnsi="Arial" w:cs="Arial"/>
          <w:color w:val="202124"/>
          <w:spacing w:val="2"/>
          <w:sz w:val="24"/>
          <w:szCs w:val="24"/>
          <w:lang w:eastAsia="en-GB"/>
        </w:rPr>
        <w:t>Friday 19</w:t>
      </w:r>
      <w:r w:rsidR="003B19F4" w:rsidRPr="003B19F4">
        <w:rPr>
          <w:rFonts w:ascii="Arial" w:hAnsi="Arial" w:cs="Arial"/>
          <w:color w:val="202124"/>
          <w:spacing w:val="2"/>
          <w:sz w:val="24"/>
          <w:szCs w:val="24"/>
          <w:vertAlign w:val="superscript"/>
          <w:lang w:eastAsia="en-GB"/>
        </w:rPr>
        <w:t>th</w:t>
      </w:r>
      <w:r w:rsidR="003B19F4">
        <w:rPr>
          <w:rFonts w:ascii="Arial" w:hAnsi="Arial" w:cs="Arial"/>
          <w:color w:val="202124"/>
          <w:spacing w:val="2"/>
          <w:sz w:val="24"/>
          <w:szCs w:val="24"/>
          <w:lang w:eastAsia="en-GB"/>
        </w:rPr>
        <w:t xml:space="preserve"> July </w:t>
      </w:r>
      <w:r w:rsidR="00F86271">
        <w:rPr>
          <w:rFonts w:ascii="Arial" w:hAnsi="Arial" w:cs="Arial"/>
          <w:color w:val="202124"/>
          <w:spacing w:val="2"/>
          <w:sz w:val="24"/>
          <w:szCs w:val="24"/>
          <w:lang w:eastAsia="en-GB"/>
        </w:rPr>
        <w:t xml:space="preserve">2024. </w:t>
      </w:r>
      <w:r w:rsidRPr="004434A4">
        <w:rPr>
          <w:rFonts w:ascii="Arial" w:hAnsi="Arial" w:cs="Arial"/>
          <w:color w:val="202124"/>
          <w:spacing w:val="2"/>
          <w:sz w:val="24"/>
          <w:szCs w:val="24"/>
          <w:lang w:eastAsia="en-GB"/>
        </w:rPr>
        <w:t xml:space="preserve">Please complete the bidder response form below and return as an attachment to </w:t>
      </w:r>
      <w:hyperlink r:id="rId9" w:history="1">
        <w:r w:rsidRPr="004434A4">
          <w:rPr>
            <w:rFonts w:ascii="Arial" w:hAnsi="Arial" w:cs="Arial"/>
            <w:color w:val="0000FF"/>
            <w:spacing w:val="2"/>
            <w:sz w:val="24"/>
            <w:szCs w:val="24"/>
            <w:u w:val="single"/>
            <w:lang w:eastAsia="en-GB"/>
          </w:rPr>
          <w:t>PCC-commissioning@beds.police.uk</w:t>
        </w:r>
      </w:hyperlink>
      <w:r w:rsidRPr="004434A4">
        <w:rPr>
          <w:rFonts w:ascii="Arial" w:hAnsi="Arial" w:cs="Arial"/>
          <w:color w:val="202124"/>
          <w:spacing w:val="2"/>
          <w:sz w:val="24"/>
          <w:szCs w:val="24"/>
          <w:lang w:eastAsia="en-GB"/>
        </w:rPr>
        <w:t xml:space="preserve"> &amp; </w:t>
      </w:r>
      <w:hyperlink r:id="rId10" w:history="1">
        <w:r w:rsidRPr="004434A4">
          <w:rPr>
            <w:rFonts w:ascii="Arial" w:hAnsi="Arial" w:cs="Arial"/>
            <w:color w:val="0563C1"/>
            <w:sz w:val="24"/>
            <w:szCs w:val="24"/>
            <w:u w:val="single"/>
            <w:lang w:eastAsia="en-GB"/>
          </w:rPr>
          <w:t>Veru</w:t>
        </w:r>
        <w:r w:rsidR="00F86271">
          <w:rPr>
            <w:rFonts w:ascii="Arial" w:hAnsi="Arial" w:cs="Arial"/>
            <w:color w:val="0563C1"/>
            <w:sz w:val="24"/>
            <w:szCs w:val="24"/>
            <w:u w:val="single"/>
            <w:lang w:eastAsia="en-GB"/>
          </w:rPr>
          <w:t>@beds.police.uk</w:t>
        </w:r>
      </w:hyperlink>
    </w:p>
    <w:p w14:paraId="29779AB9" w14:textId="77777777"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Please note applications will only be accepted if submitted prior to the deadline and if completed correctly.</w:t>
      </w:r>
    </w:p>
    <w:p w14:paraId="6C77716A" w14:textId="77777777"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 xml:space="preserve">Bids will undergo a period of review against elements of service and criteria, as well as specification detail. </w:t>
      </w:r>
    </w:p>
    <w:p w14:paraId="3D46D0EA" w14:textId="77777777"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Where relevant, a period of clarification will take place.</w:t>
      </w:r>
    </w:p>
    <w:p w14:paraId="60C97FF1" w14:textId="30706B32" w:rsidR="00252C9C" w:rsidRPr="004434A4" w:rsidRDefault="00252C9C" w:rsidP="00252C9C">
      <w:pPr>
        <w:shd w:val="clear" w:color="auto" w:fill="FFFFFF"/>
        <w:spacing w:line="360" w:lineRule="atLeast"/>
        <w:rPr>
          <w:rFonts w:ascii="Arial" w:hAnsi="Arial" w:cs="Arial"/>
          <w:color w:val="202124"/>
          <w:spacing w:val="2"/>
          <w:sz w:val="24"/>
          <w:szCs w:val="24"/>
          <w:lang w:eastAsia="en-GB"/>
        </w:rPr>
      </w:pPr>
      <w:r w:rsidRPr="004434A4">
        <w:rPr>
          <w:rFonts w:ascii="Arial" w:hAnsi="Arial" w:cs="Arial"/>
          <w:color w:val="202124"/>
          <w:spacing w:val="2"/>
          <w:sz w:val="24"/>
          <w:szCs w:val="24"/>
          <w:lang w:eastAsia="en-GB"/>
        </w:rPr>
        <w:t xml:space="preserve">All bidders will be notified of outcomes </w:t>
      </w:r>
      <w:r>
        <w:rPr>
          <w:rFonts w:ascii="Arial" w:hAnsi="Arial" w:cs="Arial"/>
          <w:color w:val="202124"/>
          <w:spacing w:val="2"/>
          <w:sz w:val="24"/>
          <w:szCs w:val="24"/>
          <w:lang w:eastAsia="en-GB"/>
        </w:rPr>
        <w:t xml:space="preserve">W/C </w:t>
      </w:r>
      <w:r w:rsidR="00F86271">
        <w:rPr>
          <w:rFonts w:ascii="Arial" w:hAnsi="Arial" w:cs="Arial"/>
          <w:color w:val="202124"/>
          <w:spacing w:val="2"/>
          <w:sz w:val="24"/>
          <w:szCs w:val="24"/>
          <w:lang w:eastAsia="en-GB"/>
        </w:rPr>
        <w:t>2</w:t>
      </w:r>
      <w:r w:rsidR="003B19F4">
        <w:rPr>
          <w:rFonts w:ascii="Arial" w:hAnsi="Arial" w:cs="Arial"/>
          <w:color w:val="202124"/>
          <w:spacing w:val="2"/>
          <w:sz w:val="24"/>
          <w:szCs w:val="24"/>
          <w:lang w:eastAsia="en-GB"/>
        </w:rPr>
        <w:t>2</w:t>
      </w:r>
      <w:r w:rsidR="00F86271" w:rsidRPr="00F86271">
        <w:rPr>
          <w:rFonts w:ascii="Arial" w:hAnsi="Arial" w:cs="Arial"/>
          <w:color w:val="202124"/>
          <w:spacing w:val="2"/>
          <w:sz w:val="24"/>
          <w:szCs w:val="24"/>
          <w:vertAlign w:val="superscript"/>
          <w:lang w:eastAsia="en-GB"/>
        </w:rPr>
        <w:t>nd</w:t>
      </w:r>
      <w:r w:rsidR="00F86271">
        <w:rPr>
          <w:rFonts w:ascii="Arial" w:hAnsi="Arial" w:cs="Arial"/>
          <w:color w:val="202124"/>
          <w:spacing w:val="2"/>
          <w:sz w:val="24"/>
          <w:szCs w:val="24"/>
          <w:lang w:eastAsia="en-GB"/>
        </w:rPr>
        <w:t xml:space="preserve"> </w:t>
      </w:r>
      <w:r w:rsidR="003B19F4">
        <w:rPr>
          <w:rFonts w:ascii="Arial" w:hAnsi="Arial" w:cs="Arial"/>
          <w:color w:val="202124"/>
          <w:spacing w:val="2"/>
          <w:sz w:val="24"/>
          <w:szCs w:val="24"/>
          <w:lang w:eastAsia="en-GB"/>
        </w:rPr>
        <w:t>July</w:t>
      </w:r>
      <w:r w:rsidR="00F86271">
        <w:rPr>
          <w:rFonts w:ascii="Arial" w:hAnsi="Arial" w:cs="Arial"/>
          <w:color w:val="202124"/>
          <w:spacing w:val="2"/>
          <w:sz w:val="24"/>
          <w:szCs w:val="24"/>
          <w:lang w:eastAsia="en-GB"/>
        </w:rPr>
        <w:t xml:space="preserve"> </w:t>
      </w:r>
      <w:r>
        <w:rPr>
          <w:rFonts w:ascii="Arial" w:hAnsi="Arial" w:cs="Arial"/>
          <w:color w:val="202124"/>
          <w:spacing w:val="2"/>
          <w:sz w:val="24"/>
          <w:szCs w:val="24"/>
          <w:lang w:eastAsia="en-GB"/>
        </w:rPr>
        <w:t xml:space="preserve">2024. </w:t>
      </w:r>
    </w:p>
    <w:p w14:paraId="7E8D47CA" w14:textId="0D080EDD" w:rsidR="0028282E" w:rsidRDefault="0028282E" w:rsidP="0096578A">
      <w:pPr>
        <w:shd w:val="clear" w:color="auto" w:fill="FFFFFF"/>
        <w:spacing w:line="360" w:lineRule="atLeast"/>
        <w:rPr>
          <w:rFonts w:ascii="Arial" w:eastAsia="Times New Roman" w:hAnsi="Arial" w:cs="Arial"/>
          <w:b/>
          <w:bCs/>
          <w:color w:val="202124"/>
          <w:spacing w:val="2"/>
          <w:sz w:val="24"/>
          <w:szCs w:val="24"/>
          <w:lang w:eastAsia="en-GB"/>
        </w:rPr>
      </w:pPr>
    </w:p>
    <w:p w14:paraId="1D07C367" w14:textId="77777777" w:rsidR="00B35B2A" w:rsidRDefault="00B35B2A" w:rsidP="0096578A">
      <w:pPr>
        <w:shd w:val="clear" w:color="auto" w:fill="FFFFFF"/>
        <w:spacing w:line="360" w:lineRule="atLeast"/>
        <w:rPr>
          <w:rFonts w:ascii="Arial" w:eastAsia="Times New Roman" w:hAnsi="Arial" w:cs="Arial"/>
          <w:b/>
          <w:bCs/>
          <w:color w:val="202124"/>
          <w:spacing w:val="2"/>
          <w:sz w:val="24"/>
          <w:szCs w:val="24"/>
          <w:lang w:eastAsia="en-GB"/>
        </w:rPr>
      </w:pPr>
    </w:p>
    <w:p w14:paraId="2676C15D" w14:textId="77777777" w:rsidR="00B35B2A" w:rsidRDefault="00B35B2A" w:rsidP="0096578A">
      <w:pPr>
        <w:shd w:val="clear" w:color="auto" w:fill="FFFFFF"/>
        <w:spacing w:line="360" w:lineRule="atLeast"/>
        <w:rPr>
          <w:rFonts w:ascii="Arial" w:eastAsia="Times New Roman" w:hAnsi="Arial" w:cs="Arial"/>
          <w:b/>
          <w:bCs/>
          <w:color w:val="202124"/>
          <w:spacing w:val="2"/>
          <w:sz w:val="24"/>
          <w:szCs w:val="24"/>
          <w:lang w:eastAsia="en-GB"/>
        </w:rPr>
      </w:pPr>
    </w:p>
    <w:p w14:paraId="4865885B" w14:textId="77777777" w:rsidR="00B35B2A" w:rsidRDefault="00B35B2A" w:rsidP="0096578A">
      <w:pPr>
        <w:shd w:val="clear" w:color="auto" w:fill="FFFFFF"/>
        <w:spacing w:line="360" w:lineRule="atLeast"/>
        <w:rPr>
          <w:rFonts w:ascii="Arial" w:eastAsia="Times New Roman" w:hAnsi="Arial" w:cs="Arial"/>
          <w:b/>
          <w:bCs/>
          <w:color w:val="202124"/>
          <w:spacing w:val="2"/>
          <w:sz w:val="24"/>
          <w:szCs w:val="24"/>
          <w:lang w:eastAsia="en-GB"/>
        </w:rPr>
      </w:pPr>
    </w:p>
    <w:p w14:paraId="2561F3BB" w14:textId="77777777" w:rsidR="00B35B2A" w:rsidRPr="00D03B69" w:rsidRDefault="00B35B2A" w:rsidP="0096578A">
      <w:pPr>
        <w:shd w:val="clear" w:color="auto" w:fill="FFFFFF"/>
        <w:spacing w:line="360" w:lineRule="atLeast"/>
        <w:rPr>
          <w:rFonts w:ascii="Arial" w:eastAsia="Times New Roman" w:hAnsi="Arial" w:cs="Arial"/>
          <w:b/>
          <w:bCs/>
          <w:color w:val="202124"/>
          <w:spacing w:val="2"/>
          <w:sz w:val="24"/>
          <w:szCs w:val="24"/>
          <w:lang w:eastAsia="en-GB"/>
        </w:rPr>
      </w:pPr>
    </w:p>
    <w:p w14:paraId="0FA02A95" w14:textId="7B814791" w:rsidR="003C73B4" w:rsidRPr="00D03B69" w:rsidRDefault="00252C9C" w:rsidP="00252C9C">
      <w:pPr>
        <w:pStyle w:val="Title"/>
        <w:rPr>
          <w:rFonts w:eastAsia="Times New Roman"/>
          <w:lang w:eastAsia="en-GB"/>
        </w:rPr>
      </w:pPr>
      <w:r>
        <w:rPr>
          <w:rFonts w:eastAsia="Times New Roman"/>
          <w:lang w:eastAsia="en-GB"/>
        </w:rPr>
        <w:t xml:space="preserve">               </w:t>
      </w:r>
      <w:r w:rsidR="007837EE">
        <w:rPr>
          <w:rFonts w:eastAsia="Times New Roman"/>
          <w:lang w:eastAsia="en-GB"/>
        </w:rPr>
        <w:t>B</w:t>
      </w:r>
      <w:r w:rsidR="0028282E" w:rsidRPr="00D03B69">
        <w:rPr>
          <w:rFonts w:eastAsia="Times New Roman"/>
          <w:lang w:eastAsia="en-GB"/>
        </w:rPr>
        <w:t>idder Response Form</w:t>
      </w:r>
      <w:r w:rsidR="002E5216" w:rsidRPr="00D03B69">
        <w:rPr>
          <w:rFonts w:eastAsia="Times New Roman"/>
          <w:lang w:eastAsia="en-GB"/>
        </w:rPr>
        <w:t xml:space="preserve"> </w:t>
      </w:r>
    </w:p>
    <w:p w14:paraId="3B696ACB" w14:textId="4300233D" w:rsidR="003C73B4" w:rsidRPr="007837EE" w:rsidRDefault="002E5216" w:rsidP="003C73B4">
      <w:pPr>
        <w:pStyle w:val="Title"/>
        <w:jc w:val="center"/>
        <w:rPr>
          <w:rFonts w:eastAsia="Times New Roman"/>
          <w:sz w:val="52"/>
          <w:szCs w:val="72"/>
          <w:lang w:eastAsia="en-GB"/>
        </w:rPr>
      </w:pPr>
      <w:r w:rsidRPr="007837EE">
        <w:rPr>
          <w:rFonts w:eastAsia="Times New Roman"/>
          <w:sz w:val="52"/>
          <w:szCs w:val="72"/>
          <w:lang w:eastAsia="en-GB"/>
        </w:rPr>
        <w:t xml:space="preserve"> </w:t>
      </w:r>
      <w:r w:rsidR="003C73B4" w:rsidRPr="007837EE">
        <w:rPr>
          <w:sz w:val="28"/>
          <w:szCs w:val="36"/>
        </w:rPr>
        <w:t xml:space="preserve">Specification for a </w:t>
      </w:r>
      <w:r w:rsidR="00AE55F6" w:rsidRPr="00AE55F6">
        <w:rPr>
          <w:sz w:val="28"/>
          <w:szCs w:val="36"/>
        </w:rPr>
        <w:t xml:space="preserve">Bedfordshire Violence Exploitation Reduction Unit (VERU) </w:t>
      </w:r>
      <w:r w:rsidR="00252C9C">
        <w:rPr>
          <w:sz w:val="28"/>
          <w:szCs w:val="36"/>
        </w:rPr>
        <w:t xml:space="preserve">CBT </w:t>
      </w:r>
      <w:r w:rsidR="003A532C">
        <w:rPr>
          <w:sz w:val="28"/>
          <w:szCs w:val="36"/>
        </w:rPr>
        <w:t>–</w:t>
      </w:r>
      <w:r w:rsidR="00AE55F6" w:rsidRPr="00AE55F6">
        <w:rPr>
          <w:sz w:val="28"/>
          <w:szCs w:val="36"/>
        </w:rPr>
        <w:t xml:space="preserve"> </w:t>
      </w:r>
      <w:r w:rsidR="003A532C">
        <w:rPr>
          <w:sz w:val="28"/>
          <w:szCs w:val="36"/>
        </w:rPr>
        <w:t xml:space="preserve">Bidding opportunity </w:t>
      </w:r>
      <w:r w:rsidR="00AE55F6" w:rsidRPr="00AE55F6">
        <w:rPr>
          <w:sz w:val="28"/>
          <w:szCs w:val="36"/>
        </w:rPr>
        <w:t>2024-2025 funding</w:t>
      </w:r>
      <w:r w:rsidR="00AE55F6">
        <w:rPr>
          <w:sz w:val="28"/>
          <w:szCs w:val="36"/>
        </w:rPr>
        <w:t>.</w:t>
      </w:r>
    </w:p>
    <w:p w14:paraId="357252AA" w14:textId="5632CC14" w:rsidR="009605D6" w:rsidRPr="00D03B69" w:rsidRDefault="009605D6" w:rsidP="0028282E">
      <w:pPr>
        <w:pStyle w:val="Title"/>
        <w:rPr>
          <w:rFonts w:eastAsia="Times New Roman"/>
          <w:lang w:eastAsia="en-GB"/>
        </w:rPr>
      </w:pPr>
    </w:p>
    <w:tbl>
      <w:tblPr>
        <w:tblStyle w:val="TableGrid"/>
        <w:tblW w:w="0" w:type="auto"/>
        <w:tblLook w:val="04A0" w:firstRow="1" w:lastRow="0" w:firstColumn="1" w:lastColumn="0" w:noHBand="0" w:noVBand="1"/>
      </w:tblPr>
      <w:tblGrid>
        <w:gridCol w:w="3114"/>
        <w:gridCol w:w="5902"/>
      </w:tblGrid>
      <w:tr w:rsidR="005E76C3" w:rsidRPr="00D03B69" w14:paraId="74F10DD8" w14:textId="1E210039" w:rsidTr="007837EE">
        <w:tc>
          <w:tcPr>
            <w:tcW w:w="3114" w:type="dxa"/>
          </w:tcPr>
          <w:p w14:paraId="1EE5E78F" w14:textId="77777777" w:rsidR="005E76C3" w:rsidRPr="00D03B69" w:rsidRDefault="005E76C3" w:rsidP="00323B89">
            <w:pPr>
              <w:pStyle w:val="Heading2"/>
              <w:rPr>
                <w:rStyle w:val="Strong"/>
                <w:b w:val="0"/>
                <w:bCs w:val="0"/>
              </w:rPr>
            </w:pPr>
            <w:r w:rsidRPr="00D03B69">
              <w:rPr>
                <w:rStyle w:val="Strong"/>
                <w:b w:val="0"/>
                <w:bCs w:val="0"/>
              </w:rPr>
              <w:t xml:space="preserve">Name of Organisation:            </w:t>
            </w:r>
          </w:p>
        </w:tc>
        <w:tc>
          <w:tcPr>
            <w:tcW w:w="5902" w:type="dxa"/>
          </w:tcPr>
          <w:p w14:paraId="731256C2" w14:textId="77777777" w:rsidR="005E76C3" w:rsidRPr="00D03B69" w:rsidRDefault="005E76C3" w:rsidP="00323B89">
            <w:pPr>
              <w:pStyle w:val="Heading2"/>
              <w:rPr>
                <w:rStyle w:val="Strong"/>
                <w:b w:val="0"/>
                <w:bCs w:val="0"/>
              </w:rPr>
            </w:pPr>
          </w:p>
        </w:tc>
      </w:tr>
      <w:tr w:rsidR="005E76C3" w:rsidRPr="00D03B69" w14:paraId="32D0A374" w14:textId="21973854" w:rsidTr="007837EE">
        <w:tc>
          <w:tcPr>
            <w:tcW w:w="3114" w:type="dxa"/>
          </w:tcPr>
          <w:p w14:paraId="5EAD20D0" w14:textId="77777777" w:rsidR="005E76C3" w:rsidRPr="00D03B69" w:rsidRDefault="005E76C3" w:rsidP="00323B89">
            <w:pPr>
              <w:pStyle w:val="Heading2"/>
              <w:rPr>
                <w:rStyle w:val="Strong"/>
                <w:b w:val="0"/>
                <w:bCs w:val="0"/>
              </w:rPr>
            </w:pPr>
            <w:r w:rsidRPr="00D03B69">
              <w:rPr>
                <w:rStyle w:val="Strong"/>
                <w:b w:val="0"/>
                <w:bCs w:val="0"/>
              </w:rPr>
              <w:t>Contact Name:</w:t>
            </w:r>
          </w:p>
        </w:tc>
        <w:tc>
          <w:tcPr>
            <w:tcW w:w="5902" w:type="dxa"/>
          </w:tcPr>
          <w:p w14:paraId="4158BF10" w14:textId="77777777" w:rsidR="005E76C3" w:rsidRPr="00D03B69" w:rsidRDefault="005E76C3" w:rsidP="00323B89">
            <w:pPr>
              <w:pStyle w:val="Heading2"/>
              <w:rPr>
                <w:rStyle w:val="Strong"/>
                <w:b w:val="0"/>
                <w:bCs w:val="0"/>
              </w:rPr>
            </w:pPr>
          </w:p>
        </w:tc>
      </w:tr>
      <w:tr w:rsidR="005E76C3" w:rsidRPr="00D03B69" w14:paraId="7D75B496" w14:textId="04A6ACC5" w:rsidTr="007837EE">
        <w:tc>
          <w:tcPr>
            <w:tcW w:w="3114" w:type="dxa"/>
          </w:tcPr>
          <w:p w14:paraId="091B7575" w14:textId="77777777" w:rsidR="005E76C3" w:rsidRPr="00D03B69" w:rsidRDefault="005E76C3" w:rsidP="00323B89">
            <w:pPr>
              <w:pStyle w:val="Heading2"/>
              <w:rPr>
                <w:rFonts w:eastAsia="Times New Roman"/>
                <w:color w:val="202124"/>
                <w:spacing w:val="2"/>
                <w:lang w:eastAsia="en-GB"/>
              </w:rPr>
            </w:pPr>
            <w:r w:rsidRPr="00D03B69">
              <w:rPr>
                <w:rStyle w:val="Strong"/>
                <w:b w:val="0"/>
                <w:bCs w:val="0"/>
              </w:rPr>
              <w:t>Contact Email:</w:t>
            </w:r>
            <w:r w:rsidRPr="00D03B69">
              <w:rPr>
                <w:rFonts w:eastAsia="Times New Roman"/>
                <w:color w:val="202124"/>
                <w:spacing w:val="2"/>
                <w:szCs w:val="28"/>
                <w:lang w:eastAsia="en-GB"/>
              </w:rPr>
              <w:t xml:space="preserve">                   </w:t>
            </w:r>
          </w:p>
        </w:tc>
        <w:tc>
          <w:tcPr>
            <w:tcW w:w="5902" w:type="dxa"/>
          </w:tcPr>
          <w:p w14:paraId="093EC0E2" w14:textId="77777777" w:rsidR="005E76C3" w:rsidRPr="00D03B69" w:rsidRDefault="005E76C3" w:rsidP="00323B89">
            <w:pPr>
              <w:pStyle w:val="Heading2"/>
              <w:rPr>
                <w:rStyle w:val="Strong"/>
                <w:b w:val="0"/>
                <w:bCs w:val="0"/>
              </w:rPr>
            </w:pPr>
          </w:p>
        </w:tc>
      </w:tr>
      <w:tr w:rsidR="005E76C3" w:rsidRPr="00D03B69" w14:paraId="21E3627C" w14:textId="477A643C" w:rsidTr="007837EE">
        <w:tc>
          <w:tcPr>
            <w:tcW w:w="3114" w:type="dxa"/>
          </w:tcPr>
          <w:p w14:paraId="047F476A" w14:textId="4A4C66F5" w:rsidR="005E76C3" w:rsidRPr="00D03B69" w:rsidRDefault="005E76C3" w:rsidP="00323B89">
            <w:pPr>
              <w:pStyle w:val="Heading2"/>
              <w:rPr>
                <w:rStyle w:val="Strong"/>
                <w:b w:val="0"/>
                <w:bCs w:val="0"/>
              </w:rPr>
            </w:pPr>
            <w:r w:rsidRPr="00D03B69">
              <w:rPr>
                <w:rStyle w:val="Strong"/>
                <w:b w:val="0"/>
                <w:bCs w:val="0"/>
              </w:rPr>
              <w:t xml:space="preserve">Contact </w:t>
            </w:r>
            <w:r w:rsidR="007837EE">
              <w:rPr>
                <w:rStyle w:val="Strong"/>
                <w:b w:val="0"/>
                <w:bCs w:val="0"/>
              </w:rPr>
              <w:t xml:space="preserve">Telephone </w:t>
            </w:r>
            <w:r w:rsidRPr="00D03B69">
              <w:rPr>
                <w:rStyle w:val="Strong"/>
                <w:b w:val="0"/>
                <w:bCs w:val="0"/>
              </w:rPr>
              <w:t>Number:</w:t>
            </w:r>
            <w:r w:rsidRPr="00D03B69">
              <w:rPr>
                <w:rFonts w:eastAsia="Times New Roman"/>
                <w:color w:val="202124"/>
                <w:spacing w:val="2"/>
                <w:szCs w:val="28"/>
                <w:lang w:eastAsia="en-GB"/>
              </w:rPr>
              <w:t xml:space="preserve">                   </w:t>
            </w:r>
          </w:p>
        </w:tc>
        <w:tc>
          <w:tcPr>
            <w:tcW w:w="5902" w:type="dxa"/>
          </w:tcPr>
          <w:p w14:paraId="3D642C3C" w14:textId="77777777" w:rsidR="005E76C3" w:rsidRPr="00D03B69" w:rsidRDefault="005E76C3" w:rsidP="00323B89">
            <w:pPr>
              <w:pStyle w:val="Heading2"/>
              <w:rPr>
                <w:rStyle w:val="Strong"/>
                <w:b w:val="0"/>
                <w:bCs w:val="0"/>
              </w:rPr>
            </w:pPr>
          </w:p>
        </w:tc>
      </w:tr>
    </w:tbl>
    <w:p w14:paraId="030BDA2E" w14:textId="7F60F699" w:rsidR="00313C95" w:rsidRPr="00D03B69" w:rsidRDefault="00313C95" w:rsidP="00B03705">
      <w:pPr>
        <w:pStyle w:val="Heading1"/>
      </w:pPr>
      <w:r w:rsidRPr="00D03B69">
        <w:t xml:space="preserve">Section 1: </w:t>
      </w:r>
      <w:r w:rsidR="005E76C3" w:rsidRPr="00D03B69">
        <w:t xml:space="preserve">Information and </w:t>
      </w:r>
      <w:r w:rsidRPr="00D03B69">
        <w:t>Eligibility criteria</w:t>
      </w:r>
    </w:p>
    <w:p w14:paraId="39555BAF" w14:textId="72A24777" w:rsidR="005E76C3" w:rsidRPr="00D03B69" w:rsidRDefault="005E76C3" w:rsidP="005E76C3">
      <w:pPr>
        <w:rPr>
          <w:rFonts w:ascii="Arial" w:hAnsi="Arial" w:cs="Arial"/>
          <w:sz w:val="24"/>
          <w:szCs w:val="24"/>
        </w:rPr>
      </w:pPr>
      <w:r w:rsidRPr="00D03B69">
        <w:rPr>
          <w:rFonts w:ascii="Arial" w:hAnsi="Arial" w:cs="Arial"/>
          <w:sz w:val="24"/>
          <w:szCs w:val="24"/>
        </w:rPr>
        <w:t xml:space="preserve">Please note an </w:t>
      </w:r>
      <w:r w:rsidRPr="00D03B69">
        <w:rPr>
          <w:rFonts w:ascii="Arial" w:hAnsi="Arial" w:cs="Arial"/>
          <w:color w:val="7030A0"/>
          <w:sz w:val="24"/>
          <w:szCs w:val="24"/>
        </w:rPr>
        <w:t>*</w:t>
      </w:r>
      <w:r w:rsidRPr="00D03B69">
        <w:rPr>
          <w:rFonts w:ascii="Arial" w:hAnsi="Arial" w:cs="Arial"/>
          <w:sz w:val="24"/>
          <w:szCs w:val="24"/>
        </w:rPr>
        <w:t xml:space="preserve"> </w:t>
      </w:r>
      <w:r w:rsidR="007837EE">
        <w:rPr>
          <w:rFonts w:ascii="Arial" w:hAnsi="Arial" w:cs="Arial"/>
          <w:sz w:val="24"/>
          <w:szCs w:val="24"/>
        </w:rPr>
        <w:t>advises</w:t>
      </w:r>
      <w:r w:rsidRPr="00D03B69">
        <w:rPr>
          <w:rFonts w:ascii="Arial" w:hAnsi="Arial" w:cs="Arial"/>
          <w:sz w:val="24"/>
          <w:szCs w:val="24"/>
        </w:rPr>
        <w:t xml:space="preserve"> that this question forms part of the </w:t>
      </w:r>
      <w:proofErr w:type="gramStart"/>
      <w:r w:rsidRPr="00D03B69">
        <w:rPr>
          <w:rFonts w:ascii="Arial" w:hAnsi="Arial" w:cs="Arial"/>
          <w:sz w:val="24"/>
          <w:szCs w:val="24"/>
        </w:rPr>
        <w:t>show stopper</w:t>
      </w:r>
      <w:proofErr w:type="gramEnd"/>
      <w:r w:rsidRPr="00D03B69">
        <w:rPr>
          <w:rFonts w:ascii="Arial" w:hAnsi="Arial" w:cs="Arial"/>
          <w:sz w:val="24"/>
          <w:szCs w:val="24"/>
        </w:rPr>
        <w:t xml:space="preserve"> process.</w:t>
      </w:r>
    </w:p>
    <w:p w14:paraId="024F59C0" w14:textId="1C22FEB4" w:rsidR="0046215C" w:rsidRPr="00D03B69" w:rsidRDefault="005E76C3" w:rsidP="00323B89">
      <w:pPr>
        <w:pStyle w:val="ListParagraph"/>
        <w:numPr>
          <w:ilvl w:val="0"/>
          <w:numId w:val="1"/>
        </w:numPr>
        <w:rPr>
          <w:rFonts w:ascii="Arial" w:hAnsi="Arial" w:cs="Arial"/>
          <w:color w:val="000000" w:themeColor="text1"/>
          <w:sz w:val="24"/>
          <w:szCs w:val="24"/>
        </w:rPr>
      </w:pPr>
      <w:r w:rsidRPr="00D03B69">
        <w:rPr>
          <w:rFonts w:ascii="Arial" w:hAnsi="Arial" w:cs="Arial"/>
          <w:color w:val="000000" w:themeColor="text1"/>
          <w:sz w:val="24"/>
          <w:szCs w:val="24"/>
        </w:rPr>
        <w:t>Organisation Type - t</w:t>
      </w:r>
      <w:r w:rsidR="00313C95" w:rsidRPr="00D03B69">
        <w:rPr>
          <w:rFonts w:ascii="Arial" w:hAnsi="Arial" w:cs="Arial"/>
          <w:color w:val="000000" w:themeColor="text1"/>
          <w:sz w:val="24"/>
          <w:szCs w:val="24"/>
        </w:rPr>
        <w:t xml:space="preserve">ick </w:t>
      </w:r>
      <w:r w:rsidRPr="00D03B69">
        <w:rPr>
          <w:rFonts w:ascii="Arial" w:hAnsi="Arial" w:cs="Arial"/>
          <w:color w:val="000000" w:themeColor="text1"/>
          <w:sz w:val="24"/>
          <w:szCs w:val="24"/>
        </w:rPr>
        <w:t>organisation type</w:t>
      </w:r>
      <w:r w:rsidR="00313C95" w:rsidRPr="00D03B69">
        <w:rPr>
          <w:rFonts w:ascii="Arial" w:hAnsi="Arial" w:cs="Arial"/>
          <w:color w:val="000000" w:themeColor="text1"/>
          <w:sz w:val="24"/>
          <w:szCs w:val="24"/>
        </w:rPr>
        <w:t xml:space="preserve"> applies to this bid):</w:t>
      </w:r>
    </w:p>
    <w:tbl>
      <w:tblPr>
        <w:tblStyle w:val="TableGrid"/>
        <w:tblW w:w="0" w:type="auto"/>
        <w:tblLook w:val="04A0" w:firstRow="1" w:lastRow="0" w:firstColumn="1" w:lastColumn="0" w:noHBand="0" w:noVBand="1"/>
      </w:tblPr>
      <w:tblGrid>
        <w:gridCol w:w="456"/>
        <w:gridCol w:w="5918"/>
        <w:gridCol w:w="2642"/>
      </w:tblGrid>
      <w:tr w:rsidR="00323B89" w:rsidRPr="00D03B69" w14:paraId="7BDCE05C" w14:textId="77777777" w:rsidTr="003C73B4">
        <w:tc>
          <w:tcPr>
            <w:tcW w:w="456" w:type="dxa"/>
          </w:tcPr>
          <w:p w14:paraId="12DA3C4C" w14:textId="5F33C340" w:rsidR="00323B89" w:rsidRPr="00D03B69" w:rsidRDefault="00323B89" w:rsidP="00454750">
            <w:pPr>
              <w:rPr>
                <w:rFonts w:ascii="Arial" w:hAnsi="Arial" w:cs="Arial"/>
                <w:color w:val="000000" w:themeColor="text1"/>
                <w:sz w:val="24"/>
                <w:szCs w:val="24"/>
              </w:rPr>
            </w:pPr>
            <w:r w:rsidRPr="00D03B69">
              <w:rPr>
                <w:rFonts w:ascii="Arial" w:hAnsi="Arial" w:cs="Arial"/>
                <w:color w:val="000000" w:themeColor="text1"/>
                <w:sz w:val="24"/>
                <w:szCs w:val="24"/>
              </w:rPr>
              <w:t>A)</w:t>
            </w:r>
          </w:p>
        </w:tc>
        <w:tc>
          <w:tcPr>
            <w:tcW w:w="5918" w:type="dxa"/>
          </w:tcPr>
          <w:p w14:paraId="24897F09" w14:textId="001A7A80" w:rsidR="00323B89" w:rsidRPr="00D03B69" w:rsidRDefault="00323B89" w:rsidP="00454750">
            <w:pPr>
              <w:rPr>
                <w:rFonts w:ascii="Arial" w:hAnsi="Arial" w:cs="Arial"/>
                <w:color w:val="000000" w:themeColor="text1"/>
                <w:sz w:val="24"/>
                <w:szCs w:val="24"/>
              </w:rPr>
            </w:pPr>
            <w:r w:rsidRPr="00D03B69">
              <w:rPr>
                <w:rFonts w:ascii="Arial" w:hAnsi="Arial" w:cs="Arial"/>
                <w:color w:val="000000" w:themeColor="text1"/>
                <w:sz w:val="24"/>
                <w:szCs w:val="24"/>
              </w:rPr>
              <w:t>Statutory organisation</w:t>
            </w:r>
          </w:p>
        </w:tc>
        <w:tc>
          <w:tcPr>
            <w:tcW w:w="2642" w:type="dxa"/>
          </w:tcPr>
          <w:p w14:paraId="49DB446D" w14:textId="77777777" w:rsidR="00323B89" w:rsidRPr="00D03B69" w:rsidRDefault="00323B89" w:rsidP="00454750">
            <w:pPr>
              <w:rPr>
                <w:rFonts w:ascii="Arial" w:hAnsi="Arial" w:cs="Arial"/>
                <w:color w:val="000000" w:themeColor="text1"/>
                <w:sz w:val="24"/>
                <w:szCs w:val="24"/>
              </w:rPr>
            </w:pPr>
          </w:p>
        </w:tc>
      </w:tr>
      <w:tr w:rsidR="00323B89" w:rsidRPr="00D03B69" w14:paraId="01473459" w14:textId="77777777" w:rsidTr="003C73B4">
        <w:tc>
          <w:tcPr>
            <w:tcW w:w="456" w:type="dxa"/>
          </w:tcPr>
          <w:p w14:paraId="3594E665" w14:textId="6D1C35EB" w:rsidR="00323B89" w:rsidRPr="00D03B69" w:rsidRDefault="003C73B4" w:rsidP="00454750">
            <w:pPr>
              <w:rPr>
                <w:rFonts w:ascii="Arial" w:hAnsi="Arial" w:cs="Arial"/>
                <w:color w:val="000000" w:themeColor="text1"/>
                <w:sz w:val="24"/>
                <w:szCs w:val="24"/>
              </w:rPr>
            </w:pPr>
            <w:r w:rsidRPr="00D03B69">
              <w:rPr>
                <w:rFonts w:ascii="Arial" w:hAnsi="Arial" w:cs="Arial"/>
                <w:color w:val="000000" w:themeColor="text1"/>
                <w:sz w:val="24"/>
                <w:szCs w:val="24"/>
              </w:rPr>
              <w:t>B)</w:t>
            </w:r>
          </w:p>
        </w:tc>
        <w:tc>
          <w:tcPr>
            <w:tcW w:w="5918" w:type="dxa"/>
          </w:tcPr>
          <w:p w14:paraId="639836A9" w14:textId="5947E123" w:rsidR="00323B89" w:rsidRPr="00D03B69" w:rsidRDefault="00323B89" w:rsidP="00454750">
            <w:pPr>
              <w:rPr>
                <w:rFonts w:ascii="Arial" w:hAnsi="Arial" w:cs="Arial"/>
                <w:color w:val="000000" w:themeColor="text1"/>
                <w:sz w:val="24"/>
                <w:szCs w:val="24"/>
              </w:rPr>
            </w:pPr>
            <w:r w:rsidRPr="00D03B69">
              <w:rPr>
                <w:rFonts w:ascii="Arial" w:hAnsi="Arial" w:cs="Arial"/>
                <w:color w:val="000000" w:themeColor="text1"/>
                <w:sz w:val="24"/>
                <w:szCs w:val="24"/>
              </w:rPr>
              <w:t>Community/voluntary sector organisation</w:t>
            </w:r>
          </w:p>
        </w:tc>
        <w:tc>
          <w:tcPr>
            <w:tcW w:w="2642" w:type="dxa"/>
          </w:tcPr>
          <w:p w14:paraId="6175DA5E" w14:textId="77777777" w:rsidR="00323B89" w:rsidRPr="00D03B69" w:rsidRDefault="00323B89" w:rsidP="00454750">
            <w:pPr>
              <w:rPr>
                <w:rFonts w:ascii="Arial" w:hAnsi="Arial" w:cs="Arial"/>
                <w:color w:val="000000" w:themeColor="text1"/>
                <w:sz w:val="24"/>
                <w:szCs w:val="24"/>
              </w:rPr>
            </w:pPr>
          </w:p>
        </w:tc>
      </w:tr>
    </w:tbl>
    <w:p w14:paraId="67C8A963" w14:textId="77777777" w:rsidR="0046215C" w:rsidRPr="00D03B69" w:rsidRDefault="0046215C" w:rsidP="0046215C">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6374"/>
        <w:gridCol w:w="2642"/>
      </w:tblGrid>
      <w:tr w:rsidR="003C73B4" w:rsidRPr="00D03B69" w14:paraId="19C3166C" w14:textId="77777777" w:rsidTr="00E144EF">
        <w:tc>
          <w:tcPr>
            <w:tcW w:w="6374" w:type="dxa"/>
          </w:tcPr>
          <w:p w14:paraId="48B5D67B" w14:textId="0591FEDC" w:rsidR="003C73B4" w:rsidRPr="00D03B69" w:rsidRDefault="003C73B4" w:rsidP="00E144EF">
            <w:pPr>
              <w:rPr>
                <w:rFonts w:ascii="Arial" w:hAnsi="Arial" w:cs="Arial"/>
                <w:color w:val="000000" w:themeColor="text1"/>
                <w:sz w:val="24"/>
                <w:szCs w:val="24"/>
              </w:rPr>
            </w:pPr>
            <w:r w:rsidRPr="00D03B69">
              <w:rPr>
                <w:rFonts w:ascii="Arial" w:hAnsi="Arial" w:cs="Arial"/>
                <w:color w:val="000000" w:themeColor="text1"/>
                <w:sz w:val="24"/>
                <w:szCs w:val="24"/>
              </w:rPr>
              <w:t>Please state Companies House or Charity Number</w:t>
            </w:r>
          </w:p>
        </w:tc>
        <w:tc>
          <w:tcPr>
            <w:tcW w:w="2642" w:type="dxa"/>
          </w:tcPr>
          <w:p w14:paraId="02F20554" w14:textId="77777777" w:rsidR="003C73B4" w:rsidRPr="00D03B69" w:rsidRDefault="003C73B4" w:rsidP="00E144EF">
            <w:pPr>
              <w:rPr>
                <w:rFonts w:ascii="Arial" w:hAnsi="Arial" w:cs="Arial"/>
                <w:color w:val="000000" w:themeColor="text1"/>
                <w:sz w:val="24"/>
                <w:szCs w:val="24"/>
              </w:rPr>
            </w:pPr>
          </w:p>
        </w:tc>
      </w:tr>
    </w:tbl>
    <w:p w14:paraId="41D21A29" w14:textId="77777777" w:rsidR="005E76C3" w:rsidRPr="00D03B69" w:rsidRDefault="005E76C3" w:rsidP="00313C95">
      <w:pPr>
        <w:rPr>
          <w:rFonts w:ascii="Arial" w:hAnsi="Arial" w:cs="Arial"/>
          <w:color w:val="000000" w:themeColor="text1"/>
          <w:sz w:val="24"/>
          <w:szCs w:val="24"/>
        </w:rPr>
      </w:pPr>
    </w:p>
    <w:p w14:paraId="5B8EA200" w14:textId="0FEA1D9A" w:rsidR="00313C95" w:rsidRPr="00D03B69" w:rsidRDefault="00313C95" w:rsidP="00313C95">
      <w:pPr>
        <w:pStyle w:val="ListParagraph"/>
        <w:numPr>
          <w:ilvl w:val="0"/>
          <w:numId w:val="1"/>
        </w:numPr>
        <w:rPr>
          <w:rFonts w:ascii="Arial" w:hAnsi="Arial" w:cs="Arial"/>
          <w:color w:val="000000" w:themeColor="text1"/>
          <w:sz w:val="24"/>
          <w:szCs w:val="24"/>
        </w:rPr>
      </w:pPr>
      <w:r w:rsidRPr="00D03B69">
        <w:rPr>
          <w:rFonts w:ascii="Arial" w:hAnsi="Arial" w:cs="Arial"/>
          <w:color w:val="000000" w:themeColor="text1"/>
          <w:spacing w:val="2"/>
          <w:sz w:val="24"/>
          <w:szCs w:val="24"/>
          <w:shd w:val="clear" w:color="auto" w:fill="FFFFFF"/>
        </w:rPr>
        <w:t>Does the organisation support</w:t>
      </w:r>
      <w:r w:rsidR="007A7054" w:rsidRPr="00D03B69">
        <w:rPr>
          <w:rFonts w:ascii="Arial" w:hAnsi="Arial" w:cs="Arial"/>
          <w:color w:val="000000" w:themeColor="text1"/>
          <w:spacing w:val="2"/>
          <w:sz w:val="24"/>
          <w:szCs w:val="24"/>
          <w:shd w:val="clear" w:color="auto" w:fill="FFFFFF"/>
        </w:rPr>
        <w:t xml:space="preserve"> all Bedfordshire</w:t>
      </w:r>
      <w:r w:rsidRPr="00D03B69">
        <w:rPr>
          <w:rFonts w:ascii="Arial" w:hAnsi="Arial" w:cs="Arial"/>
          <w:color w:val="000000" w:themeColor="text1"/>
          <w:spacing w:val="2"/>
          <w:sz w:val="24"/>
          <w:szCs w:val="24"/>
          <w:shd w:val="clear" w:color="auto" w:fill="FFFFFF"/>
        </w:rPr>
        <w:t xml:space="preserve"> </w:t>
      </w:r>
      <w:r w:rsidR="007A7054" w:rsidRPr="00D03B69">
        <w:rPr>
          <w:rFonts w:ascii="Arial" w:hAnsi="Arial" w:cs="Arial"/>
          <w:color w:val="000000" w:themeColor="text1"/>
          <w:spacing w:val="2"/>
          <w:sz w:val="24"/>
          <w:szCs w:val="24"/>
          <w:shd w:val="clear" w:color="auto" w:fill="FFFFFF"/>
        </w:rPr>
        <w:t>residents</w:t>
      </w:r>
      <w:r w:rsidRPr="00D03B69">
        <w:rPr>
          <w:rFonts w:ascii="Arial" w:hAnsi="Arial" w:cs="Arial"/>
          <w:color w:val="000000" w:themeColor="text1"/>
          <w:spacing w:val="2"/>
          <w:sz w:val="24"/>
          <w:szCs w:val="24"/>
          <w:shd w:val="clear" w:color="auto" w:fill="FFFFFF"/>
        </w:rPr>
        <w:t>? (please tick)</w:t>
      </w:r>
      <w:r w:rsidR="005E76C3" w:rsidRPr="00D03B69">
        <w:rPr>
          <w:rFonts w:ascii="Arial" w:hAnsi="Arial" w:cs="Arial"/>
          <w:color w:val="7030A0"/>
          <w:sz w:val="24"/>
          <w:szCs w:val="24"/>
        </w:rPr>
        <w:t xml:space="preserve"> </w:t>
      </w:r>
    </w:p>
    <w:tbl>
      <w:tblPr>
        <w:tblStyle w:val="TableGrid"/>
        <w:tblW w:w="9067" w:type="dxa"/>
        <w:tblLook w:val="04A0" w:firstRow="1" w:lastRow="0" w:firstColumn="1" w:lastColumn="0" w:noHBand="0" w:noVBand="1"/>
      </w:tblPr>
      <w:tblGrid>
        <w:gridCol w:w="6374"/>
        <w:gridCol w:w="2693"/>
      </w:tblGrid>
      <w:tr w:rsidR="00313C95" w:rsidRPr="00D03B69" w14:paraId="061E2332" w14:textId="77777777" w:rsidTr="003C73B4">
        <w:tc>
          <w:tcPr>
            <w:tcW w:w="6374" w:type="dxa"/>
          </w:tcPr>
          <w:p w14:paraId="09E9C4A0" w14:textId="230C631D" w:rsidR="00313C95" w:rsidRPr="00D03B69" w:rsidRDefault="00313C95" w:rsidP="00454750">
            <w:pPr>
              <w:rPr>
                <w:rFonts w:ascii="Arial" w:hAnsi="Arial" w:cs="Arial"/>
                <w:color w:val="000000" w:themeColor="text1"/>
                <w:sz w:val="24"/>
                <w:szCs w:val="24"/>
              </w:rPr>
            </w:pPr>
            <w:bookmarkStart w:id="2" w:name="_Hlk154052898"/>
            <w:r w:rsidRPr="00D03B69">
              <w:rPr>
                <w:rFonts w:ascii="Arial" w:hAnsi="Arial" w:cs="Arial"/>
                <w:color w:val="000000" w:themeColor="text1"/>
                <w:sz w:val="24"/>
                <w:szCs w:val="24"/>
              </w:rPr>
              <w:t>Yes</w:t>
            </w:r>
            <w:r w:rsidR="007A7054" w:rsidRPr="00D03B69">
              <w:rPr>
                <w:rFonts w:ascii="Arial" w:hAnsi="Arial" w:cs="Arial"/>
                <w:color w:val="000000" w:themeColor="text1"/>
                <w:sz w:val="24"/>
                <w:szCs w:val="24"/>
              </w:rPr>
              <w:t>, all Bedford</w:t>
            </w:r>
            <w:r w:rsidR="000E772E" w:rsidRPr="00D03B69">
              <w:rPr>
                <w:rFonts w:ascii="Arial" w:hAnsi="Arial" w:cs="Arial"/>
                <w:color w:val="000000" w:themeColor="text1"/>
                <w:sz w:val="24"/>
                <w:szCs w:val="24"/>
              </w:rPr>
              <w:t>shire</w:t>
            </w:r>
            <w:r w:rsidR="007A7054" w:rsidRPr="00D03B69">
              <w:rPr>
                <w:rFonts w:ascii="Arial" w:hAnsi="Arial" w:cs="Arial"/>
                <w:color w:val="000000" w:themeColor="text1"/>
                <w:sz w:val="24"/>
                <w:szCs w:val="24"/>
              </w:rPr>
              <w:t xml:space="preserve"> residents</w:t>
            </w:r>
          </w:p>
        </w:tc>
        <w:tc>
          <w:tcPr>
            <w:tcW w:w="2693" w:type="dxa"/>
          </w:tcPr>
          <w:p w14:paraId="6828F3CE" w14:textId="77777777" w:rsidR="00313C95" w:rsidRPr="00D03B69" w:rsidRDefault="00313C95" w:rsidP="00454750">
            <w:pPr>
              <w:rPr>
                <w:rFonts w:ascii="Arial" w:hAnsi="Arial" w:cs="Arial"/>
                <w:color w:val="000000" w:themeColor="text1"/>
                <w:sz w:val="24"/>
                <w:szCs w:val="24"/>
              </w:rPr>
            </w:pPr>
          </w:p>
        </w:tc>
      </w:tr>
      <w:tr w:rsidR="00313C95" w:rsidRPr="00D03B69" w14:paraId="5765E217" w14:textId="77777777" w:rsidTr="003C73B4">
        <w:tc>
          <w:tcPr>
            <w:tcW w:w="6374" w:type="dxa"/>
          </w:tcPr>
          <w:p w14:paraId="4D38E438" w14:textId="75844002" w:rsidR="00313C95" w:rsidRPr="00D03B69" w:rsidRDefault="007A7054" w:rsidP="00454750">
            <w:pPr>
              <w:rPr>
                <w:rFonts w:ascii="Arial" w:hAnsi="Arial" w:cs="Arial"/>
                <w:color w:val="000000" w:themeColor="text1"/>
                <w:sz w:val="24"/>
                <w:szCs w:val="24"/>
              </w:rPr>
            </w:pPr>
            <w:r w:rsidRPr="00D03B69">
              <w:rPr>
                <w:rFonts w:ascii="Arial" w:hAnsi="Arial" w:cs="Arial"/>
                <w:color w:val="000000" w:themeColor="text1"/>
                <w:sz w:val="24"/>
                <w:szCs w:val="24"/>
              </w:rPr>
              <w:t>Bedford Borough only</w:t>
            </w:r>
          </w:p>
        </w:tc>
        <w:tc>
          <w:tcPr>
            <w:tcW w:w="2693" w:type="dxa"/>
          </w:tcPr>
          <w:p w14:paraId="1A9814E2" w14:textId="77777777" w:rsidR="00313C95" w:rsidRPr="00D03B69" w:rsidRDefault="00313C95" w:rsidP="00454750">
            <w:pPr>
              <w:rPr>
                <w:rFonts w:ascii="Arial" w:hAnsi="Arial" w:cs="Arial"/>
                <w:color w:val="000000" w:themeColor="text1"/>
                <w:sz w:val="24"/>
                <w:szCs w:val="24"/>
              </w:rPr>
            </w:pPr>
          </w:p>
        </w:tc>
      </w:tr>
      <w:tr w:rsidR="007A7054" w:rsidRPr="00D03B69" w14:paraId="30E40801" w14:textId="77777777" w:rsidTr="003C73B4">
        <w:tc>
          <w:tcPr>
            <w:tcW w:w="6374" w:type="dxa"/>
          </w:tcPr>
          <w:p w14:paraId="3A9F9F7F" w14:textId="2500C4E8" w:rsidR="007A7054" w:rsidRPr="00D03B69" w:rsidRDefault="007A7054" w:rsidP="00454750">
            <w:pPr>
              <w:rPr>
                <w:rFonts w:ascii="Arial" w:hAnsi="Arial" w:cs="Arial"/>
                <w:color w:val="000000" w:themeColor="text1"/>
                <w:sz w:val="24"/>
                <w:szCs w:val="24"/>
              </w:rPr>
            </w:pPr>
            <w:r w:rsidRPr="00D03B69">
              <w:rPr>
                <w:rFonts w:ascii="Arial" w:hAnsi="Arial" w:cs="Arial"/>
                <w:color w:val="000000" w:themeColor="text1"/>
                <w:sz w:val="24"/>
                <w:szCs w:val="24"/>
              </w:rPr>
              <w:t>Central Bedfordshire only</w:t>
            </w:r>
          </w:p>
        </w:tc>
        <w:tc>
          <w:tcPr>
            <w:tcW w:w="2693" w:type="dxa"/>
          </w:tcPr>
          <w:p w14:paraId="18B69E4F" w14:textId="77777777" w:rsidR="007A7054" w:rsidRPr="00D03B69" w:rsidRDefault="007A7054" w:rsidP="00454750">
            <w:pPr>
              <w:rPr>
                <w:rFonts w:ascii="Arial" w:hAnsi="Arial" w:cs="Arial"/>
                <w:color w:val="000000" w:themeColor="text1"/>
                <w:sz w:val="24"/>
                <w:szCs w:val="24"/>
              </w:rPr>
            </w:pPr>
          </w:p>
        </w:tc>
      </w:tr>
      <w:tr w:rsidR="007A7054" w:rsidRPr="00D03B69" w14:paraId="1F5F76EA" w14:textId="77777777" w:rsidTr="003C73B4">
        <w:tc>
          <w:tcPr>
            <w:tcW w:w="6374" w:type="dxa"/>
          </w:tcPr>
          <w:p w14:paraId="0826B4F6" w14:textId="62E896D2" w:rsidR="007A7054" w:rsidRPr="00D03B69" w:rsidRDefault="007A7054" w:rsidP="00454750">
            <w:pPr>
              <w:rPr>
                <w:rFonts w:ascii="Arial" w:hAnsi="Arial" w:cs="Arial"/>
                <w:color w:val="000000" w:themeColor="text1"/>
                <w:sz w:val="24"/>
                <w:szCs w:val="24"/>
              </w:rPr>
            </w:pPr>
            <w:r w:rsidRPr="00D03B69">
              <w:rPr>
                <w:rFonts w:ascii="Arial" w:hAnsi="Arial" w:cs="Arial"/>
                <w:color w:val="000000" w:themeColor="text1"/>
                <w:sz w:val="24"/>
                <w:szCs w:val="24"/>
              </w:rPr>
              <w:t>Luton only</w:t>
            </w:r>
          </w:p>
        </w:tc>
        <w:tc>
          <w:tcPr>
            <w:tcW w:w="2693" w:type="dxa"/>
          </w:tcPr>
          <w:p w14:paraId="4FF905C7" w14:textId="77777777" w:rsidR="007A7054" w:rsidRPr="00D03B69" w:rsidRDefault="007A7054" w:rsidP="00454750">
            <w:pPr>
              <w:rPr>
                <w:rFonts w:ascii="Arial" w:hAnsi="Arial" w:cs="Arial"/>
                <w:color w:val="000000" w:themeColor="text1"/>
                <w:sz w:val="24"/>
                <w:szCs w:val="24"/>
              </w:rPr>
            </w:pPr>
          </w:p>
        </w:tc>
      </w:tr>
      <w:bookmarkEnd w:id="2"/>
    </w:tbl>
    <w:p w14:paraId="0E44F4B1" w14:textId="77777777" w:rsidR="007F45FB" w:rsidRPr="007F45FB" w:rsidRDefault="007F45FB" w:rsidP="007F45FB">
      <w:pPr>
        <w:rPr>
          <w:rFonts w:ascii="Arial" w:hAnsi="Arial" w:cs="Arial"/>
          <w:b/>
          <w:color w:val="000000" w:themeColor="text1"/>
          <w:sz w:val="24"/>
          <w:szCs w:val="24"/>
        </w:rPr>
      </w:pPr>
    </w:p>
    <w:p w14:paraId="224D94FB" w14:textId="50FCBC83" w:rsidR="00313C95" w:rsidRDefault="00DA1426" w:rsidP="00B03705">
      <w:pPr>
        <w:pStyle w:val="Heading1"/>
      </w:pPr>
      <w:r w:rsidRPr="00D03B69">
        <w:t xml:space="preserve">Section 2: </w:t>
      </w:r>
      <w:proofErr w:type="gramStart"/>
      <w:r w:rsidR="007837EE">
        <w:t>Show Stopper</w:t>
      </w:r>
      <w:proofErr w:type="gramEnd"/>
      <w:r w:rsidR="007837EE">
        <w:t xml:space="preserve"> and </w:t>
      </w:r>
      <w:r w:rsidR="00313C95" w:rsidRPr="00D03B69">
        <w:t>Due Diligence</w:t>
      </w:r>
    </w:p>
    <w:p w14:paraId="3DA1CC96" w14:textId="77777777" w:rsidR="00776FF3" w:rsidRDefault="00776FF3" w:rsidP="00776FF3">
      <w:pPr>
        <w:pStyle w:val="Heading2"/>
      </w:pPr>
      <w:proofErr w:type="gramStart"/>
      <w:r>
        <w:t>Show Stopper</w:t>
      </w:r>
      <w:proofErr w:type="gramEnd"/>
    </w:p>
    <w:p w14:paraId="38E07EB6" w14:textId="05F90782" w:rsidR="007837EE" w:rsidRPr="007837EE" w:rsidRDefault="007837EE" w:rsidP="007837EE">
      <w:r>
        <w:t xml:space="preserve">All bids submitted will be subject to a review against </w:t>
      </w:r>
      <w:proofErr w:type="gramStart"/>
      <w:r>
        <w:t>Show Stopper</w:t>
      </w:r>
      <w:proofErr w:type="gramEnd"/>
      <w:r>
        <w:t xml:space="preserve"> questions. These will be relevant and proportionate to the specification. </w:t>
      </w:r>
    </w:p>
    <w:p w14:paraId="5EE17446" w14:textId="65E31A29" w:rsidR="006E2277" w:rsidRPr="00776FF3" w:rsidRDefault="006E2277" w:rsidP="00776FF3">
      <w:pPr>
        <w:pStyle w:val="Heading2"/>
        <w:rPr>
          <w:rStyle w:val="Strong"/>
          <w:b w:val="0"/>
          <w:bCs w:val="0"/>
        </w:rPr>
      </w:pPr>
      <w:r w:rsidRPr="00776FF3">
        <w:rPr>
          <w:rStyle w:val="Strong"/>
          <w:b w:val="0"/>
          <w:bCs w:val="0"/>
        </w:rPr>
        <w:t xml:space="preserve">Please be aware that the commissioning team will undertake the following due diligence checks for all bidding </w:t>
      </w:r>
      <w:r w:rsidR="00B03705" w:rsidRPr="00776FF3">
        <w:rPr>
          <w:rStyle w:val="Strong"/>
          <w:b w:val="0"/>
          <w:bCs w:val="0"/>
        </w:rPr>
        <w:t>organisations</w:t>
      </w:r>
      <w:r w:rsidRPr="00776FF3">
        <w:rPr>
          <w:rStyle w:val="Strong"/>
          <w:b w:val="0"/>
          <w:bCs w:val="0"/>
        </w:rPr>
        <w:t>.</w:t>
      </w:r>
    </w:p>
    <w:p w14:paraId="15593555" w14:textId="77777777" w:rsidR="00313C95" w:rsidRPr="00D03B69" w:rsidRDefault="00313C95" w:rsidP="00313C95">
      <w:pPr>
        <w:pStyle w:val="ListParagraph"/>
        <w:numPr>
          <w:ilvl w:val="0"/>
          <w:numId w:val="2"/>
        </w:numPr>
        <w:rPr>
          <w:rFonts w:ascii="Arial" w:hAnsi="Arial" w:cs="Arial"/>
          <w:b/>
          <w:color w:val="000000" w:themeColor="text1"/>
          <w:sz w:val="24"/>
          <w:szCs w:val="24"/>
          <w:u w:val="single"/>
        </w:rPr>
      </w:pPr>
      <w:r w:rsidRPr="00D03B69">
        <w:rPr>
          <w:rFonts w:ascii="Arial" w:hAnsi="Arial" w:cs="Arial"/>
          <w:sz w:val="24"/>
          <w:szCs w:val="24"/>
          <w:u w:val="single"/>
        </w:rPr>
        <w:t>Governing documents:</w:t>
      </w:r>
    </w:p>
    <w:p w14:paraId="1A5FBC2F" w14:textId="5ECEAC83" w:rsidR="00313C95" w:rsidRPr="00D03B69" w:rsidRDefault="00313C95" w:rsidP="00313C95">
      <w:pPr>
        <w:pStyle w:val="ListParagraph"/>
        <w:rPr>
          <w:rFonts w:ascii="Arial" w:hAnsi="Arial" w:cs="Arial"/>
          <w:sz w:val="24"/>
          <w:szCs w:val="24"/>
        </w:rPr>
      </w:pPr>
      <w:r w:rsidRPr="00D03B69">
        <w:rPr>
          <w:rFonts w:ascii="Arial" w:hAnsi="Arial" w:cs="Arial"/>
          <w:sz w:val="24"/>
          <w:szCs w:val="24"/>
        </w:rPr>
        <w:t>• Is the organisation appropriately constituted – if registered charity/</w:t>
      </w:r>
      <w:r w:rsidR="002351DC" w:rsidRPr="00D03B69">
        <w:rPr>
          <w:rFonts w:ascii="Arial" w:hAnsi="Arial" w:cs="Arial"/>
          <w:sz w:val="24"/>
          <w:szCs w:val="24"/>
        </w:rPr>
        <w:t>charitable incorporated organisation (</w:t>
      </w:r>
      <w:r w:rsidRPr="00D03B69">
        <w:rPr>
          <w:rFonts w:ascii="Arial" w:hAnsi="Arial" w:cs="Arial"/>
          <w:sz w:val="24"/>
          <w:szCs w:val="24"/>
        </w:rPr>
        <w:t>CIO</w:t>
      </w:r>
      <w:r w:rsidR="002351DC" w:rsidRPr="00D03B69">
        <w:rPr>
          <w:rFonts w:ascii="Arial" w:hAnsi="Arial" w:cs="Arial"/>
          <w:sz w:val="24"/>
          <w:szCs w:val="24"/>
        </w:rPr>
        <w:t>)</w:t>
      </w:r>
      <w:r w:rsidRPr="00D03B69">
        <w:rPr>
          <w:rFonts w:ascii="Arial" w:hAnsi="Arial" w:cs="Arial"/>
          <w:sz w:val="24"/>
          <w:szCs w:val="24"/>
        </w:rPr>
        <w:t xml:space="preserve"> or constituted not for profit community group with charitable objectives and dissolution clause. Community Interest Companies (CIC) should be limited by guarantee not </w:t>
      </w:r>
      <w:r w:rsidR="005E76C3" w:rsidRPr="00D03B69">
        <w:rPr>
          <w:rFonts w:ascii="Arial" w:hAnsi="Arial" w:cs="Arial"/>
          <w:sz w:val="24"/>
          <w:szCs w:val="24"/>
        </w:rPr>
        <w:t>shares.</w:t>
      </w:r>
    </w:p>
    <w:p w14:paraId="098AC187" w14:textId="3760ED6C" w:rsidR="00313C95" w:rsidRPr="00D03B69" w:rsidRDefault="00313C95" w:rsidP="000E772E">
      <w:pPr>
        <w:pStyle w:val="ListParagraph"/>
        <w:rPr>
          <w:rFonts w:ascii="Arial" w:hAnsi="Arial" w:cs="Arial"/>
          <w:sz w:val="24"/>
          <w:szCs w:val="24"/>
        </w:rPr>
      </w:pPr>
      <w:r w:rsidRPr="00D03B69">
        <w:rPr>
          <w:rFonts w:ascii="Arial" w:hAnsi="Arial" w:cs="Arial"/>
          <w:sz w:val="24"/>
          <w:szCs w:val="24"/>
        </w:rPr>
        <w:t xml:space="preserve">• </w:t>
      </w:r>
      <w:proofErr w:type="gramStart"/>
      <w:r w:rsidRPr="00D03B69">
        <w:rPr>
          <w:rFonts w:ascii="Arial" w:hAnsi="Arial" w:cs="Arial"/>
          <w:sz w:val="24"/>
          <w:szCs w:val="24"/>
        </w:rPr>
        <w:t>Does</w:t>
      </w:r>
      <w:proofErr w:type="gramEnd"/>
      <w:r w:rsidRPr="00D03B69">
        <w:rPr>
          <w:rFonts w:ascii="Arial" w:hAnsi="Arial" w:cs="Arial"/>
          <w:sz w:val="24"/>
          <w:szCs w:val="24"/>
        </w:rPr>
        <w:t xml:space="preserve"> the proposed activities fall within the group’s charitable objectives</w:t>
      </w:r>
      <w:r w:rsidR="005E76C3" w:rsidRPr="00D03B69">
        <w:rPr>
          <w:rFonts w:ascii="Arial" w:hAnsi="Arial" w:cs="Arial"/>
          <w:sz w:val="24"/>
          <w:szCs w:val="24"/>
        </w:rPr>
        <w:t>?</w:t>
      </w:r>
    </w:p>
    <w:p w14:paraId="2B2F0FA4" w14:textId="77777777" w:rsidR="00313C95" w:rsidRPr="00D03B69" w:rsidRDefault="00313C95" w:rsidP="00313C95">
      <w:pPr>
        <w:pStyle w:val="ListParagraph"/>
        <w:numPr>
          <w:ilvl w:val="0"/>
          <w:numId w:val="2"/>
        </w:numPr>
        <w:rPr>
          <w:rFonts w:ascii="Arial" w:hAnsi="Arial" w:cs="Arial"/>
          <w:sz w:val="24"/>
          <w:szCs w:val="24"/>
          <w:u w:val="single"/>
        </w:rPr>
      </w:pPr>
      <w:r w:rsidRPr="00D03B69">
        <w:rPr>
          <w:rFonts w:ascii="Arial" w:hAnsi="Arial" w:cs="Arial"/>
          <w:sz w:val="24"/>
          <w:szCs w:val="24"/>
          <w:u w:val="single"/>
        </w:rPr>
        <w:t>Charity Commission Website and Companies House records</w:t>
      </w:r>
    </w:p>
    <w:p w14:paraId="4777D7E0" w14:textId="77777777" w:rsidR="00313C95" w:rsidRPr="00D03B69" w:rsidRDefault="00313C95" w:rsidP="00313C95">
      <w:pPr>
        <w:pStyle w:val="ListParagraph"/>
        <w:rPr>
          <w:rFonts w:ascii="Arial" w:hAnsi="Arial" w:cs="Arial"/>
          <w:sz w:val="24"/>
          <w:szCs w:val="24"/>
        </w:rPr>
      </w:pPr>
      <w:r w:rsidRPr="00D03B69">
        <w:rPr>
          <w:rFonts w:ascii="Arial" w:hAnsi="Arial" w:cs="Arial"/>
          <w:sz w:val="24"/>
          <w:szCs w:val="24"/>
        </w:rPr>
        <w:t>• Minimum of three un-related trustees</w:t>
      </w:r>
    </w:p>
    <w:p w14:paraId="5BA18949" w14:textId="77777777" w:rsidR="00313C95" w:rsidRPr="00D03B69" w:rsidRDefault="00313C95" w:rsidP="00313C95">
      <w:pPr>
        <w:pStyle w:val="ListParagraph"/>
        <w:rPr>
          <w:rFonts w:ascii="Arial" w:hAnsi="Arial" w:cs="Arial"/>
          <w:sz w:val="24"/>
          <w:szCs w:val="24"/>
        </w:rPr>
      </w:pPr>
      <w:r w:rsidRPr="00D03B69">
        <w:rPr>
          <w:rFonts w:ascii="Arial" w:hAnsi="Arial" w:cs="Arial"/>
          <w:sz w:val="24"/>
          <w:szCs w:val="24"/>
        </w:rPr>
        <w:t>• No returns overdue</w:t>
      </w:r>
    </w:p>
    <w:p w14:paraId="20868A44" w14:textId="63D0E19B" w:rsidR="005E76C3" w:rsidRPr="00D03B69" w:rsidRDefault="00313C95" w:rsidP="005E76C3">
      <w:pPr>
        <w:pStyle w:val="ListParagraph"/>
        <w:rPr>
          <w:rFonts w:ascii="Arial" w:hAnsi="Arial" w:cs="Arial"/>
          <w:sz w:val="24"/>
          <w:szCs w:val="24"/>
        </w:rPr>
      </w:pPr>
      <w:r w:rsidRPr="00D03B69">
        <w:rPr>
          <w:rFonts w:ascii="Arial" w:hAnsi="Arial" w:cs="Arial"/>
          <w:sz w:val="24"/>
          <w:szCs w:val="24"/>
        </w:rPr>
        <w:t>• There is not a proposal to remove the organisation from either register</w:t>
      </w:r>
    </w:p>
    <w:p w14:paraId="670D7E93" w14:textId="77777777" w:rsidR="00313C95" w:rsidRPr="00D03B69" w:rsidRDefault="00313C95" w:rsidP="00313C95">
      <w:pPr>
        <w:pStyle w:val="ListParagraph"/>
        <w:rPr>
          <w:rFonts w:ascii="Arial" w:hAnsi="Arial" w:cs="Arial"/>
          <w:sz w:val="24"/>
          <w:szCs w:val="24"/>
        </w:rPr>
      </w:pPr>
    </w:p>
    <w:p w14:paraId="0BBDAAFE" w14:textId="77777777" w:rsidR="00313C95" w:rsidRPr="00D03B69" w:rsidRDefault="00313C95" w:rsidP="00313C95">
      <w:pPr>
        <w:pStyle w:val="ListParagraph"/>
        <w:numPr>
          <w:ilvl w:val="0"/>
          <w:numId w:val="2"/>
        </w:numPr>
        <w:rPr>
          <w:rFonts w:ascii="Arial" w:hAnsi="Arial" w:cs="Arial"/>
          <w:sz w:val="24"/>
          <w:szCs w:val="24"/>
          <w:u w:val="single"/>
        </w:rPr>
      </w:pPr>
      <w:r w:rsidRPr="00D03B69">
        <w:rPr>
          <w:rFonts w:ascii="Arial" w:hAnsi="Arial" w:cs="Arial"/>
          <w:sz w:val="24"/>
          <w:szCs w:val="24"/>
          <w:u w:val="single"/>
        </w:rPr>
        <w:lastRenderedPageBreak/>
        <w:t xml:space="preserve">Accounts </w:t>
      </w:r>
    </w:p>
    <w:p w14:paraId="065580BC" w14:textId="77777777" w:rsidR="00313C95" w:rsidRPr="00D03B69" w:rsidRDefault="00313C95" w:rsidP="00313C95">
      <w:pPr>
        <w:pStyle w:val="ListParagraph"/>
        <w:rPr>
          <w:rFonts w:ascii="Arial" w:hAnsi="Arial" w:cs="Arial"/>
          <w:sz w:val="24"/>
          <w:szCs w:val="24"/>
        </w:rPr>
      </w:pPr>
      <w:r w:rsidRPr="00D03B69">
        <w:rPr>
          <w:rFonts w:ascii="Arial" w:hAnsi="Arial" w:cs="Arial"/>
          <w:sz w:val="24"/>
          <w:szCs w:val="24"/>
        </w:rPr>
        <w:t>• Reserves are reasonable given the size of the organisation and that these are in line with any reserves policies, we would usually expect between 3-6 months running costs and not more than 12 months free reserves.</w:t>
      </w:r>
    </w:p>
    <w:p w14:paraId="19385117" w14:textId="77777777" w:rsidR="00313C95" w:rsidRPr="00D03B69" w:rsidRDefault="00313C95" w:rsidP="00313C95">
      <w:pPr>
        <w:pStyle w:val="ListParagraph"/>
        <w:rPr>
          <w:rFonts w:ascii="Arial" w:hAnsi="Arial" w:cs="Arial"/>
          <w:sz w:val="24"/>
          <w:szCs w:val="24"/>
        </w:rPr>
      </w:pPr>
      <w:r w:rsidRPr="00D03B69">
        <w:rPr>
          <w:rFonts w:ascii="Arial" w:hAnsi="Arial" w:cs="Arial"/>
          <w:sz w:val="24"/>
          <w:szCs w:val="24"/>
        </w:rPr>
        <w:t xml:space="preserve">• Organisations with significant reserves should be able to explain why these reserves cannot be used to cover the cost of the activity. </w:t>
      </w:r>
    </w:p>
    <w:p w14:paraId="208B99F4" w14:textId="77777777" w:rsidR="00313C95" w:rsidRPr="00D03B69" w:rsidRDefault="00313C95" w:rsidP="00313C95">
      <w:pPr>
        <w:pStyle w:val="ListParagraph"/>
        <w:rPr>
          <w:rFonts w:ascii="Arial" w:hAnsi="Arial" w:cs="Arial"/>
          <w:sz w:val="24"/>
          <w:szCs w:val="24"/>
        </w:rPr>
      </w:pPr>
      <w:r w:rsidRPr="00D03B69">
        <w:rPr>
          <w:rFonts w:ascii="Arial" w:hAnsi="Arial" w:cs="Arial"/>
          <w:sz w:val="24"/>
          <w:szCs w:val="24"/>
        </w:rPr>
        <w:t xml:space="preserve">• Income and expenditure note whether there are significant differences in expenditure from one year to another and whether they could pay all creditors from bank balances. </w:t>
      </w:r>
    </w:p>
    <w:p w14:paraId="67FEB42D" w14:textId="5FB31F3C" w:rsidR="0096578A" w:rsidRPr="00D03B69" w:rsidRDefault="00313C95" w:rsidP="0046215C">
      <w:pPr>
        <w:pStyle w:val="ListParagraph"/>
        <w:rPr>
          <w:rFonts w:ascii="Arial" w:eastAsia="Times New Roman" w:hAnsi="Arial" w:cs="Arial"/>
          <w:color w:val="202124"/>
          <w:sz w:val="24"/>
          <w:szCs w:val="24"/>
          <w:lang w:eastAsia="en-GB"/>
        </w:rPr>
      </w:pPr>
      <w:r w:rsidRPr="00D03B69">
        <w:rPr>
          <w:rFonts w:ascii="Arial" w:hAnsi="Arial" w:cs="Arial"/>
          <w:sz w:val="24"/>
          <w:szCs w:val="24"/>
        </w:rPr>
        <w:t>• Auditor’s financial review check does not highlight any significant concerns.</w:t>
      </w:r>
      <w:r w:rsidRPr="00D03B69">
        <w:rPr>
          <w:rFonts w:ascii="Arial" w:hAnsi="Arial" w:cs="Arial"/>
          <w:b/>
          <w:color w:val="000000" w:themeColor="text1"/>
          <w:sz w:val="24"/>
          <w:szCs w:val="24"/>
        </w:rPr>
        <w:br/>
      </w:r>
    </w:p>
    <w:p w14:paraId="75C239E1" w14:textId="77777777" w:rsidR="00355C4F" w:rsidRPr="00D03B69" w:rsidRDefault="00355C4F" w:rsidP="0046215C">
      <w:pPr>
        <w:pStyle w:val="ListParagraph"/>
        <w:rPr>
          <w:rFonts w:ascii="Arial" w:eastAsia="Times New Roman" w:hAnsi="Arial" w:cs="Arial"/>
          <w:color w:val="202124"/>
          <w:sz w:val="24"/>
          <w:szCs w:val="24"/>
          <w:lang w:eastAsia="en-GB"/>
        </w:rPr>
      </w:pPr>
    </w:p>
    <w:p w14:paraId="7CBF53F0" w14:textId="77777777" w:rsidR="00002CF7" w:rsidRPr="004434A4" w:rsidRDefault="00002CF7" w:rsidP="00002CF7">
      <w:pPr>
        <w:keepNext/>
        <w:keepLines/>
        <w:spacing w:before="240" w:after="0"/>
        <w:outlineLvl w:val="0"/>
        <w:rPr>
          <w:rFonts w:ascii="Arial" w:eastAsia="Times New Roman" w:hAnsi="Arial" w:cstheme="majorBidi"/>
          <w:color w:val="2F5496" w:themeColor="accent1" w:themeShade="BF"/>
          <w:sz w:val="32"/>
          <w:szCs w:val="32"/>
          <w:lang w:eastAsia="en-GB"/>
        </w:rPr>
      </w:pPr>
      <w:r w:rsidRPr="004434A4">
        <w:rPr>
          <w:rFonts w:ascii="Arial" w:eastAsia="Times New Roman" w:hAnsi="Arial" w:cstheme="majorBidi"/>
          <w:color w:val="2F5496" w:themeColor="accent1" w:themeShade="BF"/>
          <w:sz w:val="32"/>
          <w:szCs w:val="32"/>
          <w:lang w:eastAsia="en-GB"/>
        </w:rPr>
        <w:t xml:space="preserve">Section 3: Evaluation Questions </w:t>
      </w:r>
    </w:p>
    <w:p w14:paraId="46514CC5" w14:textId="512EBBCA" w:rsidR="00D1014D" w:rsidRPr="00D1014D" w:rsidRDefault="00002CF7" w:rsidP="00D1014D">
      <w:pPr>
        <w:rPr>
          <w:rFonts w:ascii="Arial" w:hAnsi="Arial" w:cs="Arial"/>
          <w:color w:val="000000" w:themeColor="text1"/>
          <w:sz w:val="24"/>
          <w:szCs w:val="24"/>
        </w:rPr>
      </w:pPr>
      <w:r w:rsidRPr="004434A4">
        <w:rPr>
          <w:rFonts w:ascii="Arial" w:hAnsi="Arial" w:cs="Arial"/>
          <w:color w:val="000000" w:themeColor="text1"/>
          <w:sz w:val="24"/>
          <w:szCs w:val="24"/>
        </w:rPr>
        <w:t xml:space="preserve">Please refer to the scoring guidance on the following pages when responding to the evaluation questions, this summarises how each element of the scoring criteria will be assessed by the evaluation panel. </w:t>
      </w:r>
    </w:p>
    <w:tbl>
      <w:tblPr>
        <w:tblStyle w:val="TableGrid"/>
        <w:tblW w:w="0" w:type="auto"/>
        <w:tblLook w:val="04A0" w:firstRow="1" w:lastRow="0" w:firstColumn="1" w:lastColumn="0" w:noHBand="0" w:noVBand="1"/>
      </w:tblPr>
      <w:tblGrid>
        <w:gridCol w:w="2423"/>
        <w:gridCol w:w="6593"/>
      </w:tblGrid>
      <w:tr w:rsidR="00D1014D" w14:paraId="631F5D94" w14:textId="77777777" w:rsidTr="00D71B7C">
        <w:tc>
          <w:tcPr>
            <w:tcW w:w="2423" w:type="dxa"/>
          </w:tcPr>
          <w:p w14:paraId="37FB023A" w14:textId="0D1CB5D9" w:rsidR="00D1014D" w:rsidRPr="00D1014D" w:rsidRDefault="00D1014D" w:rsidP="0045111C">
            <w:pPr>
              <w:tabs>
                <w:tab w:val="left" w:pos="2790"/>
              </w:tabs>
              <w:rPr>
                <w:rFonts w:ascii="Arial" w:hAnsi="Arial" w:cs="Arial"/>
                <w:b/>
                <w:sz w:val="24"/>
                <w:szCs w:val="24"/>
              </w:rPr>
            </w:pPr>
            <w:r w:rsidRPr="00D1014D">
              <w:rPr>
                <w:rFonts w:ascii="Arial" w:hAnsi="Arial" w:cs="Arial"/>
                <w:b/>
              </w:rPr>
              <w:t xml:space="preserve">Amount of Funding Applied </w:t>
            </w:r>
            <w:r>
              <w:rPr>
                <w:rFonts w:ascii="Arial" w:hAnsi="Arial" w:cs="Arial"/>
                <w:b/>
              </w:rPr>
              <w:t>f</w:t>
            </w:r>
            <w:r w:rsidRPr="00D1014D">
              <w:rPr>
                <w:rFonts w:ascii="Arial" w:hAnsi="Arial" w:cs="Arial"/>
                <w:b/>
              </w:rPr>
              <w:t xml:space="preserve">or </w:t>
            </w:r>
          </w:p>
        </w:tc>
        <w:tc>
          <w:tcPr>
            <w:tcW w:w="6593" w:type="dxa"/>
          </w:tcPr>
          <w:p w14:paraId="33912AAF" w14:textId="77777777" w:rsidR="00D1014D" w:rsidRDefault="00D1014D" w:rsidP="0045111C">
            <w:pPr>
              <w:tabs>
                <w:tab w:val="left" w:pos="2790"/>
              </w:tabs>
            </w:pPr>
          </w:p>
        </w:tc>
      </w:tr>
      <w:tr w:rsidR="00D1014D" w14:paraId="0F305070" w14:textId="77777777" w:rsidTr="00D71B7C">
        <w:tc>
          <w:tcPr>
            <w:tcW w:w="2423" w:type="dxa"/>
          </w:tcPr>
          <w:p w14:paraId="4555E715" w14:textId="77777777" w:rsidR="00D1014D" w:rsidRPr="00D1014D" w:rsidRDefault="00D1014D" w:rsidP="0045111C">
            <w:pPr>
              <w:tabs>
                <w:tab w:val="left" w:pos="2790"/>
              </w:tabs>
              <w:rPr>
                <w:rFonts w:ascii="Arial" w:hAnsi="Arial" w:cs="Arial"/>
                <w:b/>
              </w:rPr>
            </w:pPr>
            <w:r w:rsidRPr="00D1014D">
              <w:rPr>
                <w:rFonts w:ascii="Arial" w:hAnsi="Arial" w:cs="Arial"/>
                <w:b/>
              </w:rPr>
              <w:t xml:space="preserve">Please outline why you have decided to apply for this fund? </w:t>
            </w:r>
          </w:p>
          <w:p w14:paraId="0B8EF530" w14:textId="77777777" w:rsidR="00D1014D" w:rsidRPr="00D1014D" w:rsidRDefault="00D1014D" w:rsidP="0045111C">
            <w:pPr>
              <w:tabs>
                <w:tab w:val="left" w:pos="2790"/>
              </w:tabs>
              <w:rPr>
                <w:rFonts w:ascii="Arial" w:hAnsi="Arial" w:cs="Arial"/>
                <w:bCs/>
                <w:sz w:val="24"/>
                <w:szCs w:val="24"/>
                <w:u w:val="single"/>
              </w:rPr>
            </w:pPr>
            <w:r w:rsidRPr="00D1014D">
              <w:rPr>
                <w:rFonts w:ascii="Arial" w:hAnsi="Arial" w:cs="Arial"/>
                <w:bCs/>
                <w:sz w:val="24"/>
                <w:szCs w:val="24"/>
                <w:u w:val="single"/>
              </w:rPr>
              <w:t xml:space="preserve">Word limit is 300 words </w:t>
            </w:r>
            <w:proofErr w:type="gramStart"/>
            <w:r w:rsidRPr="00D1014D">
              <w:rPr>
                <w:rFonts w:ascii="Arial" w:hAnsi="Arial" w:cs="Arial"/>
                <w:bCs/>
                <w:sz w:val="24"/>
                <w:szCs w:val="24"/>
                <w:u w:val="single"/>
              </w:rPr>
              <w:t>max</w:t>
            </w:r>
            <w:proofErr w:type="gramEnd"/>
          </w:p>
          <w:p w14:paraId="0660DCC7" w14:textId="77777777" w:rsidR="00D1014D" w:rsidRPr="00D1014D" w:rsidRDefault="00D1014D" w:rsidP="0045111C">
            <w:pPr>
              <w:tabs>
                <w:tab w:val="left" w:pos="2790"/>
              </w:tabs>
              <w:rPr>
                <w:rFonts w:ascii="Arial" w:hAnsi="Arial" w:cs="Arial"/>
                <w:bCs/>
                <w:i/>
                <w:sz w:val="24"/>
                <w:szCs w:val="24"/>
              </w:rPr>
            </w:pPr>
            <w:r w:rsidRPr="00D1014D">
              <w:rPr>
                <w:rFonts w:ascii="Arial" w:hAnsi="Arial" w:cs="Arial"/>
                <w:bCs/>
                <w:sz w:val="24"/>
                <w:szCs w:val="24"/>
                <w:u w:val="single"/>
              </w:rPr>
              <w:t>Medium weighting</w:t>
            </w:r>
            <w:r w:rsidRPr="00D1014D">
              <w:rPr>
                <w:rFonts w:ascii="Arial" w:hAnsi="Arial" w:cs="Arial"/>
                <w:bCs/>
                <w:i/>
                <w:sz w:val="24"/>
                <w:szCs w:val="24"/>
              </w:rPr>
              <w:t xml:space="preserve"> </w:t>
            </w:r>
          </w:p>
          <w:p w14:paraId="4D026375" w14:textId="77777777" w:rsidR="00D1014D" w:rsidRPr="00D1014D" w:rsidRDefault="00D1014D" w:rsidP="0045111C">
            <w:pPr>
              <w:tabs>
                <w:tab w:val="left" w:pos="2790"/>
              </w:tabs>
              <w:rPr>
                <w:rFonts w:ascii="Arial" w:hAnsi="Arial" w:cs="Arial"/>
                <w:bCs/>
                <w:i/>
                <w:sz w:val="24"/>
                <w:szCs w:val="24"/>
              </w:rPr>
            </w:pPr>
          </w:p>
        </w:tc>
        <w:tc>
          <w:tcPr>
            <w:tcW w:w="6593" w:type="dxa"/>
          </w:tcPr>
          <w:p w14:paraId="6FAE5CF0" w14:textId="77777777" w:rsidR="00D1014D" w:rsidRDefault="00D1014D" w:rsidP="0045111C">
            <w:pPr>
              <w:tabs>
                <w:tab w:val="left" w:pos="2790"/>
              </w:tabs>
            </w:pPr>
          </w:p>
        </w:tc>
      </w:tr>
      <w:tr w:rsidR="00D1014D" w14:paraId="69B04F33" w14:textId="77777777" w:rsidTr="00D71B7C">
        <w:tc>
          <w:tcPr>
            <w:tcW w:w="2423" w:type="dxa"/>
          </w:tcPr>
          <w:p w14:paraId="4B8A85DE" w14:textId="77777777" w:rsidR="00D1014D" w:rsidRPr="00D1014D" w:rsidRDefault="00D1014D" w:rsidP="0045111C">
            <w:pPr>
              <w:tabs>
                <w:tab w:val="left" w:pos="2790"/>
              </w:tabs>
              <w:rPr>
                <w:rFonts w:ascii="Arial" w:hAnsi="Arial" w:cs="Arial"/>
                <w:b/>
              </w:rPr>
            </w:pPr>
            <w:r w:rsidRPr="00D1014D">
              <w:rPr>
                <w:rFonts w:ascii="Arial" w:hAnsi="Arial" w:cs="Arial"/>
                <w:b/>
              </w:rPr>
              <w:t>Please tell us about your experience and reach?</w:t>
            </w:r>
          </w:p>
          <w:p w14:paraId="1C3E83CC" w14:textId="77777777" w:rsidR="00D1014D" w:rsidRPr="00D1014D" w:rsidRDefault="00D1014D" w:rsidP="0045111C">
            <w:pPr>
              <w:tabs>
                <w:tab w:val="left" w:pos="2790"/>
              </w:tabs>
              <w:rPr>
                <w:rFonts w:ascii="Arial" w:hAnsi="Arial" w:cs="Arial"/>
                <w:i/>
              </w:rPr>
            </w:pPr>
            <w:r w:rsidRPr="00D1014D">
              <w:rPr>
                <w:rFonts w:ascii="Arial" w:hAnsi="Arial" w:cs="Arial"/>
                <w:i/>
              </w:rPr>
              <w:t>Explain why your organisation is best placed to deliver this project.</w:t>
            </w:r>
          </w:p>
          <w:p w14:paraId="2552DD09" w14:textId="77777777" w:rsidR="00D1014D" w:rsidRPr="00D1014D" w:rsidRDefault="00D1014D" w:rsidP="0045111C">
            <w:pPr>
              <w:tabs>
                <w:tab w:val="left" w:pos="2790"/>
              </w:tabs>
              <w:rPr>
                <w:rFonts w:ascii="Arial" w:hAnsi="Arial" w:cs="Arial"/>
                <w:i/>
              </w:rPr>
            </w:pPr>
            <w:r w:rsidRPr="00D1014D">
              <w:rPr>
                <w:rFonts w:ascii="Arial" w:hAnsi="Arial" w:cs="Arial"/>
                <w:i/>
              </w:rPr>
              <w:t xml:space="preserve">Outline which communities you are already embedded within and your experience of working with young people including involving them in the design and delivery of services. Please share any successes and impact including feedback from young people </w:t>
            </w:r>
          </w:p>
          <w:p w14:paraId="76F67763" w14:textId="38288FBE"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is </w:t>
            </w:r>
            <w:r w:rsidR="00F853C1">
              <w:rPr>
                <w:rFonts w:ascii="Arial" w:hAnsi="Arial" w:cs="Arial"/>
                <w:u w:val="single"/>
              </w:rPr>
              <w:t>6</w:t>
            </w:r>
            <w:r w:rsidRPr="00D1014D">
              <w:rPr>
                <w:rFonts w:ascii="Arial" w:hAnsi="Arial" w:cs="Arial"/>
                <w:u w:val="single"/>
              </w:rPr>
              <w:t xml:space="preserve">00 words </w:t>
            </w:r>
            <w:proofErr w:type="gramStart"/>
            <w:r w:rsidRPr="00D1014D">
              <w:rPr>
                <w:rFonts w:ascii="Arial" w:hAnsi="Arial" w:cs="Arial"/>
                <w:u w:val="single"/>
              </w:rPr>
              <w:t>max</w:t>
            </w:r>
            <w:proofErr w:type="gramEnd"/>
          </w:p>
          <w:p w14:paraId="684EF7FD"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lastRenderedPageBreak/>
              <w:t xml:space="preserve">High weighting </w:t>
            </w:r>
          </w:p>
          <w:p w14:paraId="388C9BD2" w14:textId="77777777" w:rsidR="00D1014D" w:rsidRPr="00D1014D" w:rsidRDefault="00D1014D" w:rsidP="0045111C">
            <w:pPr>
              <w:tabs>
                <w:tab w:val="left" w:pos="2790"/>
              </w:tabs>
              <w:rPr>
                <w:rFonts w:ascii="Arial" w:hAnsi="Arial" w:cs="Arial"/>
                <w:u w:val="single"/>
              </w:rPr>
            </w:pPr>
          </w:p>
        </w:tc>
        <w:tc>
          <w:tcPr>
            <w:tcW w:w="6593" w:type="dxa"/>
          </w:tcPr>
          <w:p w14:paraId="0542AB3F" w14:textId="77777777" w:rsidR="00D1014D" w:rsidRDefault="00D1014D" w:rsidP="0045111C">
            <w:pPr>
              <w:tabs>
                <w:tab w:val="left" w:pos="2790"/>
              </w:tabs>
            </w:pPr>
          </w:p>
        </w:tc>
      </w:tr>
      <w:tr w:rsidR="00D1014D" w14:paraId="46E4C4BB" w14:textId="77777777" w:rsidTr="00D71B7C">
        <w:tc>
          <w:tcPr>
            <w:tcW w:w="2423" w:type="dxa"/>
          </w:tcPr>
          <w:p w14:paraId="2BDB4406" w14:textId="77777777" w:rsidR="00D1014D" w:rsidRPr="00D1014D" w:rsidRDefault="00D1014D" w:rsidP="0045111C">
            <w:pPr>
              <w:tabs>
                <w:tab w:val="left" w:pos="2790"/>
              </w:tabs>
              <w:rPr>
                <w:rFonts w:ascii="Arial" w:hAnsi="Arial" w:cs="Arial"/>
                <w:b/>
              </w:rPr>
            </w:pPr>
            <w:r w:rsidRPr="00D1014D">
              <w:rPr>
                <w:rFonts w:ascii="Arial" w:hAnsi="Arial" w:cs="Arial"/>
                <w:b/>
              </w:rPr>
              <w:t xml:space="preserve">Which community/communities will you be working within for the purpose of this project? </w:t>
            </w:r>
          </w:p>
          <w:p w14:paraId="15CD749F"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is 100 words </w:t>
            </w:r>
            <w:proofErr w:type="gramStart"/>
            <w:r w:rsidRPr="00D1014D">
              <w:rPr>
                <w:rFonts w:ascii="Arial" w:hAnsi="Arial" w:cs="Arial"/>
                <w:u w:val="single"/>
              </w:rPr>
              <w:t>max</w:t>
            </w:r>
            <w:proofErr w:type="gramEnd"/>
          </w:p>
          <w:p w14:paraId="05FFB475"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Not weighted – Information to ensure provision across providers spans a range of </w:t>
            </w:r>
            <w:proofErr w:type="gramStart"/>
            <w:r w:rsidRPr="00D1014D">
              <w:rPr>
                <w:rFonts w:ascii="Arial" w:hAnsi="Arial" w:cs="Arial"/>
                <w:u w:val="single"/>
              </w:rPr>
              <w:t>communities</w:t>
            </w:r>
            <w:proofErr w:type="gramEnd"/>
          </w:p>
          <w:p w14:paraId="3DBAA4ED" w14:textId="77777777" w:rsidR="00D1014D" w:rsidRPr="00D1014D" w:rsidRDefault="00D1014D" w:rsidP="0045111C">
            <w:pPr>
              <w:tabs>
                <w:tab w:val="left" w:pos="2790"/>
              </w:tabs>
              <w:rPr>
                <w:rFonts w:ascii="Arial" w:hAnsi="Arial" w:cs="Arial"/>
              </w:rPr>
            </w:pPr>
          </w:p>
        </w:tc>
        <w:tc>
          <w:tcPr>
            <w:tcW w:w="6593" w:type="dxa"/>
          </w:tcPr>
          <w:p w14:paraId="3C55E952" w14:textId="77777777" w:rsidR="00D1014D" w:rsidRDefault="00D1014D" w:rsidP="0045111C">
            <w:pPr>
              <w:tabs>
                <w:tab w:val="left" w:pos="2790"/>
              </w:tabs>
            </w:pPr>
          </w:p>
        </w:tc>
      </w:tr>
      <w:tr w:rsidR="00D1014D" w14:paraId="1EEF319D" w14:textId="77777777" w:rsidTr="00D71B7C">
        <w:tc>
          <w:tcPr>
            <w:tcW w:w="2423" w:type="dxa"/>
          </w:tcPr>
          <w:p w14:paraId="515C20E2" w14:textId="65685DC5" w:rsidR="00D1014D" w:rsidRPr="00D1014D" w:rsidRDefault="00D1014D" w:rsidP="0045111C">
            <w:pPr>
              <w:tabs>
                <w:tab w:val="left" w:pos="2790"/>
              </w:tabs>
              <w:rPr>
                <w:rFonts w:ascii="Arial" w:hAnsi="Arial" w:cs="Arial"/>
                <w:b/>
              </w:rPr>
            </w:pPr>
            <w:r w:rsidRPr="00D1014D">
              <w:rPr>
                <w:rFonts w:ascii="Arial" w:hAnsi="Arial" w:cs="Arial"/>
                <w:b/>
              </w:rPr>
              <w:t xml:space="preserve">Are there any </w:t>
            </w:r>
            <w:proofErr w:type="gramStart"/>
            <w:r w:rsidRPr="00D1014D">
              <w:rPr>
                <w:rFonts w:ascii="Arial" w:hAnsi="Arial" w:cs="Arial"/>
                <w:b/>
              </w:rPr>
              <w:t>particular group(s)</w:t>
            </w:r>
            <w:proofErr w:type="gramEnd"/>
            <w:r w:rsidRPr="00D1014D">
              <w:rPr>
                <w:rFonts w:ascii="Arial" w:hAnsi="Arial" w:cs="Arial"/>
                <w:b/>
              </w:rPr>
              <w:t xml:space="preserve"> of young people that you intend to work with specifically for the purposes of this project?   </w:t>
            </w:r>
          </w:p>
          <w:p w14:paraId="56666DF8" w14:textId="7460F2B8" w:rsidR="00D1014D" w:rsidRPr="00D1014D" w:rsidRDefault="00D1014D" w:rsidP="0045111C">
            <w:pPr>
              <w:tabs>
                <w:tab w:val="left" w:pos="2790"/>
              </w:tabs>
              <w:rPr>
                <w:rFonts w:ascii="Arial" w:hAnsi="Arial" w:cs="Arial"/>
                <w:b/>
                <w:i/>
              </w:rPr>
            </w:pPr>
            <w:r w:rsidRPr="00D1014D">
              <w:rPr>
                <w:rFonts w:ascii="Arial" w:hAnsi="Arial" w:cs="Arial"/>
                <w:i/>
              </w:rPr>
              <w:t xml:space="preserve">Please note young people must be within the target age group. Please outline how you will ensure you are reaching a diverse range of young people including those </w:t>
            </w:r>
            <w:r>
              <w:rPr>
                <w:rFonts w:ascii="Arial" w:hAnsi="Arial" w:cs="Arial"/>
                <w:i/>
              </w:rPr>
              <w:t xml:space="preserve">with experience of the Criminal Justice System and those </w:t>
            </w:r>
            <w:r w:rsidRPr="00D1014D">
              <w:rPr>
                <w:rFonts w:ascii="Arial" w:hAnsi="Arial" w:cs="Arial"/>
                <w:i/>
              </w:rPr>
              <w:t xml:space="preserve">most affected by violence and related issues. </w:t>
            </w:r>
          </w:p>
          <w:p w14:paraId="3295A434" w14:textId="24C03DAD"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is </w:t>
            </w:r>
            <w:r w:rsidR="00F853C1">
              <w:rPr>
                <w:rFonts w:ascii="Arial" w:hAnsi="Arial" w:cs="Arial"/>
                <w:u w:val="single"/>
              </w:rPr>
              <w:t>4</w:t>
            </w:r>
            <w:r w:rsidRPr="00D1014D">
              <w:rPr>
                <w:rFonts w:ascii="Arial" w:hAnsi="Arial" w:cs="Arial"/>
                <w:u w:val="single"/>
              </w:rPr>
              <w:t xml:space="preserve">00 words </w:t>
            </w:r>
            <w:proofErr w:type="gramStart"/>
            <w:r w:rsidRPr="00D1014D">
              <w:rPr>
                <w:rFonts w:ascii="Arial" w:hAnsi="Arial" w:cs="Arial"/>
                <w:u w:val="single"/>
              </w:rPr>
              <w:t>max</w:t>
            </w:r>
            <w:proofErr w:type="gramEnd"/>
          </w:p>
          <w:p w14:paraId="31C921F4"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High weighting</w:t>
            </w:r>
          </w:p>
          <w:p w14:paraId="0C2856ED" w14:textId="77777777" w:rsidR="00D1014D" w:rsidRPr="00D1014D" w:rsidRDefault="00D1014D" w:rsidP="0045111C">
            <w:pPr>
              <w:tabs>
                <w:tab w:val="left" w:pos="2790"/>
              </w:tabs>
              <w:rPr>
                <w:rFonts w:ascii="Arial" w:hAnsi="Arial" w:cs="Arial"/>
                <w:b/>
              </w:rPr>
            </w:pPr>
            <w:r w:rsidRPr="00D1014D">
              <w:rPr>
                <w:rFonts w:ascii="Arial" w:hAnsi="Arial" w:cs="Arial"/>
              </w:rPr>
              <w:t xml:space="preserve"> </w:t>
            </w:r>
          </w:p>
        </w:tc>
        <w:tc>
          <w:tcPr>
            <w:tcW w:w="6593" w:type="dxa"/>
          </w:tcPr>
          <w:p w14:paraId="78778E79" w14:textId="77777777" w:rsidR="00D1014D" w:rsidRDefault="00D1014D" w:rsidP="0045111C">
            <w:pPr>
              <w:tabs>
                <w:tab w:val="left" w:pos="2790"/>
              </w:tabs>
            </w:pPr>
          </w:p>
          <w:p w14:paraId="60D5069F" w14:textId="77777777" w:rsidR="00B35B2A" w:rsidRDefault="00B35B2A" w:rsidP="0045111C">
            <w:pPr>
              <w:tabs>
                <w:tab w:val="left" w:pos="2790"/>
              </w:tabs>
            </w:pPr>
          </w:p>
          <w:p w14:paraId="32C2B2DD" w14:textId="77777777" w:rsidR="00B35B2A" w:rsidRDefault="00B35B2A" w:rsidP="0045111C">
            <w:pPr>
              <w:tabs>
                <w:tab w:val="left" w:pos="2790"/>
              </w:tabs>
            </w:pPr>
          </w:p>
          <w:p w14:paraId="33949A88" w14:textId="77777777" w:rsidR="00B35B2A" w:rsidRDefault="00B35B2A" w:rsidP="0045111C">
            <w:pPr>
              <w:tabs>
                <w:tab w:val="left" w:pos="2790"/>
              </w:tabs>
            </w:pPr>
          </w:p>
          <w:p w14:paraId="7E6C7106" w14:textId="77777777" w:rsidR="00B35B2A" w:rsidRDefault="00B35B2A" w:rsidP="0045111C">
            <w:pPr>
              <w:tabs>
                <w:tab w:val="left" w:pos="2790"/>
              </w:tabs>
            </w:pPr>
          </w:p>
          <w:p w14:paraId="1FD55440" w14:textId="77777777" w:rsidR="00B35B2A" w:rsidRDefault="00B35B2A" w:rsidP="0045111C">
            <w:pPr>
              <w:tabs>
                <w:tab w:val="left" w:pos="2790"/>
              </w:tabs>
            </w:pPr>
          </w:p>
          <w:p w14:paraId="6B0E23C0" w14:textId="77777777" w:rsidR="00B35B2A" w:rsidRDefault="00B35B2A" w:rsidP="0045111C">
            <w:pPr>
              <w:tabs>
                <w:tab w:val="left" w:pos="2790"/>
              </w:tabs>
            </w:pPr>
          </w:p>
          <w:p w14:paraId="424E0AB5" w14:textId="77777777" w:rsidR="00B35B2A" w:rsidRDefault="00B35B2A" w:rsidP="0045111C">
            <w:pPr>
              <w:tabs>
                <w:tab w:val="left" w:pos="2790"/>
              </w:tabs>
            </w:pPr>
          </w:p>
          <w:p w14:paraId="0B29FDAD" w14:textId="77777777" w:rsidR="00B35B2A" w:rsidRDefault="00B35B2A" w:rsidP="0045111C">
            <w:pPr>
              <w:tabs>
                <w:tab w:val="left" w:pos="2790"/>
              </w:tabs>
            </w:pPr>
          </w:p>
          <w:p w14:paraId="3D84C597" w14:textId="77777777" w:rsidR="00B35B2A" w:rsidRDefault="00B35B2A" w:rsidP="0045111C">
            <w:pPr>
              <w:tabs>
                <w:tab w:val="left" w:pos="2790"/>
              </w:tabs>
            </w:pPr>
          </w:p>
          <w:p w14:paraId="05474656" w14:textId="77777777" w:rsidR="00B35B2A" w:rsidRDefault="00B35B2A" w:rsidP="0045111C">
            <w:pPr>
              <w:tabs>
                <w:tab w:val="left" w:pos="2790"/>
              </w:tabs>
            </w:pPr>
          </w:p>
          <w:p w14:paraId="3D9835CD" w14:textId="77777777" w:rsidR="00B35B2A" w:rsidRDefault="00B35B2A" w:rsidP="0045111C">
            <w:pPr>
              <w:tabs>
                <w:tab w:val="left" w:pos="2790"/>
              </w:tabs>
            </w:pPr>
          </w:p>
          <w:p w14:paraId="36B1A774" w14:textId="77777777" w:rsidR="00B35B2A" w:rsidRDefault="00B35B2A" w:rsidP="0045111C">
            <w:pPr>
              <w:tabs>
                <w:tab w:val="left" w:pos="2790"/>
              </w:tabs>
            </w:pPr>
          </w:p>
          <w:p w14:paraId="2304F063" w14:textId="77777777" w:rsidR="00B35B2A" w:rsidRDefault="00B35B2A" w:rsidP="0045111C">
            <w:pPr>
              <w:tabs>
                <w:tab w:val="left" w:pos="2790"/>
              </w:tabs>
            </w:pPr>
          </w:p>
          <w:p w14:paraId="3FB887E3" w14:textId="77777777" w:rsidR="00B35B2A" w:rsidRDefault="00B35B2A" w:rsidP="0045111C">
            <w:pPr>
              <w:tabs>
                <w:tab w:val="left" w:pos="2790"/>
              </w:tabs>
            </w:pPr>
          </w:p>
          <w:p w14:paraId="69B7A880" w14:textId="77777777" w:rsidR="00B35B2A" w:rsidRDefault="00B35B2A" w:rsidP="0045111C">
            <w:pPr>
              <w:tabs>
                <w:tab w:val="left" w:pos="2790"/>
              </w:tabs>
            </w:pPr>
          </w:p>
          <w:p w14:paraId="2BD0959C" w14:textId="77777777" w:rsidR="00B35B2A" w:rsidRDefault="00B35B2A" w:rsidP="0045111C">
            <w:pPr>
              <w:tabs>
                <w:tab w:val="left" w:pos="2790"/>
              </w:tabs>
            </w:pPr>
          </w:p>
          <w:p w14:paraId="64448972" w14:textId="77777777" w:rsidR="00B35B2A" w:rsidRDefault="00B35B2A" w:rsidP="0045111C">
            <w:pPr>
              <w:tabs>
                <w:tab w:val="left" w:pos="2790"/>
              </w:tabs>
            </w:pPr>
          </w:p>
          <w:p w14:paraId="737E4F97" w14:textId="77777777" w:rsidR="00B35B2A" w:rsidRDefault="00B35B2A" w:rsidP="0045111C">
            <w:pPr>
              <w:tabs>
                <w:tab w:val="left" w:pos="2790"/>
              </w:tabs>
            </w:pPr>
          </w:p>
          <w:p w14:paraId="1C9A00E9" w14:textId="77777777" w:rsidR="00B35B2A" w:rsidRDefault="00B35B2A" w:rsidP="0045111C">
            <w:pPr>
              <w:tabs>
                <w:tab w:val="left" w:pos="2790"/>
              </w:tabs>
            </w:pPr>
          </w:p>
          <w:p w14:paraId="367C1D40" w14:textId="77777777" w:rsidR="00B35B2A" w:rsidRDefault="00B35B2A" w:rsidP="0045111C">
            <w:pPr>
              <w:tabs>
                <w:tab w:val="left" w:pos="2790"/>
              </w:tabs>
            </w:pPr>
          </w:p>
          <w:p w14:paraId="50F34BE2" w14:textId="77777777" w:rsidR="00B35B2A" w:rsidRDefault="00B35B2A" w:rsidP="0045111C">
            <w:pPr>
              <w:tabs>
                <w:tab w:val="left" w:pos="2790"/>
              </w:tabs>
            </w:pPr>
          </w:p>
          <w:p w14:paraId="0D8A23C9" w14:textId="77777777" w:rsidR="00B35B2A" w:rsidRDefault="00B35B2A" w:rsidP="0045111C">
            <w:pPr>
              <w:tabs>
                <w:tab w:val="left" w:pos="2790"/>
              </w:tabs>
            </w:pPr>
          </w:p>
          <w:p w14:paraId="0FFE351D" w14:textId="77777777" w:rsidR="00B35B2A" w:rsidRDefault="00B35B2A" w:rsidP="0045111C">
            <w:pPr>
              <w:tabs>
                <w:tab w:val="left" w:pos="2790"/>
              </w:tabs>
            </w:pPr>
          </w:p>
          <w:p w14:paraId="3E5AA24A" w14:textId="77777777" w:rsidR="00B35B2A" w:rsidRDefault="00B35B2A" w:rsidP="0045111C">
            <w:pPr>
              <w:tabs>
                <w:tab w:val="left" w:pos="2790"/>
              </w:tabs>
            </w:pPr>
          </w:p>
          <w:p w14:paraId="3BCB1D90" w14:textId="77777777" w:rsidR="00B35B2A" w:rsidRDefault="00B35B2A" w:rsidP="0045111C">
            <w:pPr>
              <w:tabs>
                <w:tab w:val="left" w:pos="2790"/>
              </w:tabs>
            </w:pPr>
          </w:p>
          <w:p w14:paraId="1BE84F0F" w14:textId="77777777" w:rsidR="00B35B2A" w:rsidRDefault="00B35B2A" w:rsidP="0045111C">
            <w:pPr>
              <w:tabs>
                <w:tab w:val="left" w:pos="2790"/>
              </w:tabs>
            </w:pPr>
          </w:p>
          <w:p w14:paraId="0700A738" w14:textId="77777777" w:rsidR="00B35B2A" w:rsidRDefault="00B35B2A" w:rsidP="0045111C">
            <w:pPr>
              <w:tabs>
                <w:tab w:val="left" w:pos="2790"/>
              </w:tabs>
            </w:pPr>
          </w:p>
          <w:p w14:paraId="25C612B5" w14:textId="77777777" w:rsidR="00B35B2A" w:rsidRDefault="00B35B2A" w:rsidP="0045111C">
            <w:pPr>
              <w:tabs>
                <w:tab w:val="left" w:pos="2790"/>
              </w:tabs>
            </w:pPr>
          </w:p>
          <w:p w14:paraId="35066296" w14:textId="77777777" w:rsidR="00B35B2A" w:rsidRDefault="00B35B2A" w:rsidP="0045111C">
            <w:pPr>
              <w:tabs>
                <w:tab w:val="left" w:pos="2790"/>
              </w:tabs>
            </w:pPr>
          </w:p>
          <w:p w14:paraId="2C53BE16" w14:textId="77777777" w:rsidR="00B35B2A" w:rsidRDefault="00B35B2A" w:rsidP="0045111C">
            <w:pPr>
              <w:tabs>
                <w:tab w:val="left" w:pos="2790"/>
              </w:tabs>
            </w:pPr>
          </w:p>
          <w:p w14:paraId="365AF566" w14:textId="77777777" w:rsidR="00B35B2A" w:rsidRDefault="00B35B2A" w:rsidP="0045111C">
            <w:pPr>
              <w:tabs>
                <w:tab w:val="left" w:pos="2790"/>
              </w:tabs>
            </w:pPr>
          </w:p>
          <w:p w14:paraId="40FE1705" w14:textId="77777777" w:rsidR="00B35B2A" w:rsidRDefault="00B35B2A" w:rsidP="0045111C">
            <w:pPr>
              <w:tabs>
                <w:tab w:val="left" w:pos="2790"/>
              </w:tabs>
            </w:pPr>
          </w:p>
          <w:p w14:paraId="029B67F1" w14:textId="77777777" w:rsidR="00B35B2A" w:rsidRDefault="00B35B2A" w:rsidP="0045111C">
            <w:pPr>
              <w:tabs>
                <w:tab w:val="left" w:pos="2790"/>
              </w:tabs>
            </w:pPr>
          </w:p>
        </w:tc>
      </w:tr>
      <w:tr w:rsidR="00D1014D" w14:paraId="2A10CC98" w14:textId="77777777" w:rsidTr="00D71B7C">
        <w:tc>
          <w:tcPr>
            <w:tcW w:w="2423" w:type="dxa"/>
          </w:tcPr>
          <w:p w14:paraId="594F1C31" w14:textId="77777777" w:rsidR="00D1014D" w:rsidRPr="00D1014D" w:rsidRDefault="00D1014D" w:rsidP="0045111C">
            <w:pPr>
              <w:tabs>
                <w:tab w:val="left" w:pos="2790"/>
              </w:tabs>
              <w:rPr>
                <w:rFonts w:ascii="Arial" w:hAnsi="Arial" w:cs="Arial"/>
                <w:b/>
              </w:rPr>
            </w:pPr>
            <w:r w:rsidRPr="00D1014D">
              <w:rPr>
                <w:rFonts w:ascii="Arial" w:hAnsi="Arial" w:cs="Arial"/>
                <w:b/>
              </w:rPr>
              <w:lastRenderedPageBreak/>
              <w:t>Please provide a summary of the numbers of young people you expect to engage with over the course of the Project? Please distinguish between on-going engagement and new additions.</w:t>
            </w:r>
          </w:p>
          <w:p w14:paraId="4AF97192"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 please complete the </w:t>
            </w:r>
            <w:proofErr w:type="gramStart"/>
            <w:r w:rsidRPr="00D1014D">
              <w:rPr>
                <w:rFonts w:ascii="Arial" w:hAnsi="Arial" w:cs="Arial"/>
                <w:u w:val="single"/>
              </w:rPr>
              <w:t>table</w:t>
            </w:r>
            <w:proofErr w:type="gramEnd"/>
            <w:r w:rsidRPr="00D1014D">
              <w:rPr>
                <w:rFonts w:ascii="Arial" w:hAnsi="Arial" w:cs="Arial"/>
                <w:u w:val="single"/>
              </w:rPr>
              <w:t xml:space="preserve"> </w:t>
            </w:r>
          </w:p>
          <w:p w14:paraId="5E86CBD9" w14:textId="77777777" w:rsidR="00D1014D" w:rsidRPr="00D1014D" w:rsidRDefault="00D1014D" w:rsidP="0045111C">
            <w:pPr>
              <w:tabs>
                <w:tab w:val="left" w:pos="2790"/>
              </w:tabs>
              <w:rPr>
                <w:rFonts w:ascii="Arial" w:hAnsi="Arial" w:cs="Arial"/>
                <w:b/>
              </w:rPr>
            </w:pPr>
            <w:r w:rsidRPr="00D1014D">
              <w:rPr>
                <w:rFonts w:ascii="Arial" w:hAnsi="Arial" w:cs="Arial"/>
                <w:u w:val="single"/>
              </w:rPr>
              <w:t>Medium weighting</w:t>
            </w:r>
          </w:p>
        </w:tc>
        <w:tc>
          <w:tcPr>
            <w:tcW w:w="6593" w:type="dxa"/>
          </w:tcPr>
          <w:tbl>
            <w:tblPr>
              <w:tblStyle w:val="TableGrid"/>
              <w:tblW w:w="0" w:type="auto"/>
              <w:tblLook w:val="04A0" w:firstRow="1" w:lastRow="0" w:firstColumn="1" w:lastColumn="0" w:noHBand="0" w:noVBand="1"/>
            </w:tblPr>
            <w:tblGrid>
              <w:gridCol w:w="2014"/>
              <w:gridCol w:w="2014"/>
              <w:gridCol w:w="2014"/>
            </w:tblGrid>
            <w:tr w:rsidR="00D1014D" w14:paraId="6ABB5AAF" w14:textId="77777777" w:rsidTr="0045111C">
              <w:tc>
                <w:tcPr>
                  <w:tcW w:w="2014" w:type="dxa"/>
                  <w:shd w:val="clear" w:color="auto" w:fill="D9E2F3" w:themeFill="accent1" w:themeFillTint="33"/>
                </w:tcPr>
                <w:p w14:paraId="74472D8E" w14:textId="77777777" w:rsidR="00D1014D" w:rsidRPr="00E36DC0" w:rsidRDefault="00D1014D" w:rsidP="0045111C">
                  <w:pPr>
                    <w:tabs>
                      <w:tab w:val="left" w:pos="2790"/>
                    </w:tabs>
                    <w:rPr>
                      <w:b/>
                    </w:rPr>
                  </w:pPr>
                  <w:r w:rsidRPr="00E36DC0">
                    <w:rPr>
                      <w:b/>
                    </w:rPr>
                    <w:t>Month</w:t>
                  </w:r>
                </w:p>
              </w:tc>
              <w:tc>
                <w:tcPr>
                  <w:tcW w:w="2014" w:type="dxa"/>
                  <w:shd w:val="clear" w:color="auto" w:fill="D9E2F3" w:themeFill="accent1" w:themeFillTint="33"/>
                </w:tcPr>
                <w:p w14:paraId="69AB85BD" w14:textId="77777777" w:rsidR="00D1014D" w:rsidRPr="00E36DC0" w:rsidRDefault="00D1014D" w:rsidP="0045111C">
                  <w:pPr>
                    <w:tabs>
                      <w:tab w:val="left" w:pos="2790"/>
                    </w:tabs>
                    <w:rPr>
                      <w:b/>
                    </w:rPr>
                  </w:pPr>
                  <w:r w:rsidRPr="00E36DC0">
                    <w:rPr>
                      <w:b/>
                    </w:rPr>
                    <w:t>Number of new young people engaged</w:t>
                  </w:r>
                </w:p>
              </w:tc>
              <w:tc>
                <w:tcPr>
                  <w:tcW w:w="2014" w:type="dxa"/>
                  <w:shd w:val="clear" w:color="auto" w:fill="D9E2F3" w:themeFill="accent1" w:themeFillTint="33"/>
                </w:tcPr>
                <w:p w14:paraId="743685E3" w14:textId="77777777" w:rsidR="00D1014D" w:rsidRPr="00E36DC0" w:rsidRDefault="00D1014D" w:rsidP="0045111C">
                  <w:pPr>
                    <w:tabs>
                      <w:tab w:val="left" w:pos="2790"/>
                    </w:tabs>
                    <w:rPr>
                      <w:b/>
                    </w:rPr>
                  </w:pPr>
                  <w:r w:rsidRPr="00E36DC0">
                    <w:rPr>
                      <w:b/>
                    </w:rPr>
                    <w:t>Number of existing young people engaged</w:t>
                  </w:r>
                </w:p>
              </w:tc>
            </w:tr>
            <w:tr w:rsidR="00D1014D" w14:paraId="64F309C8" w14:textId="77777777" w:rsidTr="0045111C">
              <w:tc>
                <w:tcPr>
                  <w:tcW w:w="2014" w:type="dxa"/>
                  <w:shd w:val="clear" w:color="auto" w:fill="D9E2F3" w:themeFill="accent1" w:themeFillTint="33"/>
                </w:tcPr>
                <w:p w14:paraId="3092EA47" w14:textId="77777777" w:rsidR="00D1014D" w:rsidRPr="00E36DC0" w:rsidRDefault="00D1014D" w:rsidP="0045111C">
                  <w:pPr>
                    <w:tabs>
                      <w:tab w:val="left" w:pos="2790"/>
                    </w:tabs>
                    <w:rPr>
                      <w:b/>
                    </w:rPr>
                  </w:pPr>
                  <w:r w:rsidRPr="00E36DC0">
                    <w:rPr>
                      <w:b/>
                    </w:rPr>
                    <w:t>Month 1</w:t>
                  </w:r>
                </w:p>
              </w:tc>
              <w:tc>
                <w:tcPr>
                  <w:tcW w:w="2014" w:type="dxa"/>
                </w:tcPr>
                <w:p w14:paraId="0F32858E" w14:textId="77777777" w:rsidR="00D1014D" w:rsidRDefault="00D1014D" w:rsidP="0045111C">
                  <w:pPr>
                    <w:tabs>
                      <w:tab w:val="left" w:pos="2790"/>
                    </w:tabs>
                  </w:pPr>
                </w:p>
                <w:p w14:paraId="203A514F" w14:textId="77777777" w:rsidR="00D1014D" w:rsidRDefault="00D1014D" w:rsidP="0045111C">
                  <w:pPr>
                    <w:tabs>
                      <w:tab w:val="left" w:pos="2790"/>
                    </w:tabs>
                  </w:pPr>
                </w:p>
              </w:tc>
              <w:tc>
                <w:tcPr>
                  <w:tcW w:w="2014" w:type="dxa"/>
                </w:tcPr>
                <w:p w14:paraId="784E0A6E" w14:textId="77777777" w:rsidR="00D1014D" w:rsidRPr="00E36DC0" w:rsidRDefault="00D1014D" w:rsidP="0045111C">
                  <w:pPr>
                    <w:tabs>
                      <w:tab w:val="left" w:pos="2790"/>
                    </w:tabs>
                    <w:rPr>
                      <w:i/>
                    </w:rPr>
                  </w:pPr>
                  <w:r w:rsidRPr="00E36DC0">
                    <w:rPr>
                      <w:i/>
                    </w:rPr>
                    <w:t>Not Applicable</w:t>
                  </w:r>
                </w:p>
              </w:tc>
            </w:tr>
            <w:tr w:rsidR="00D1014D" w14:paraId="211B7AB5" w14:textId="77777777" w:rsidTr="0045111C">
              <w:tc>
                <w:tcPr>
                  <w:tcW w:w="2014" w:type="dxa"/>
                  <w:shd w:val="clear" w:color="auto" w:fill="D9E2F3" w:themeFill="accent1" w:themeFillTint="33"/>
                </w:tcPr>
                <w:p w14:paraId="5ACB262E" w14:textId="77777777" w:rsidR="00D1014D" w:rsidRPr="00E36DC0" w:rsidRDefault="00D1014D" w:rsidP="0045111C">
                  <w:pPr>
                    <w:tabs>
                      <w:tab w:val="left" w:pos="2790"/>
                    </w:tabs>
                    <w:rPr>
                      <w:b/>
                    </w:rPr>
                  </w:pPr>
                  <w:r w:rsidRPr="00E36DC0">
                    <w:rPr>
                      <w:b/>
                    </w:rPr>
                    <w:t>Month 2</w:t>
                  </w:r>
                </w:p>
              </w:tc>
              <w:tc>
                <w:tcPr>
                  <w:tcW w:w="2014" w:type="dxa"/>
                </w:tcPr>
                <w:p w14:paraId="3E849B76" w14:textId="77777777" w:rsidR="00D1014D" w:rsidRDefault="00D1014D" w:rsidP="0045111C">
                  <w:pPr>
                    <w:tabs>
                      <w:tab w:val="left" w:pos="2790"/>
                    </w:tabs>
                  </w:pPr>
                </w:p>
                <w:p w14:paraId="004CD52A" w14:textId="77777777" w:rsidR="00D1014D" w:rsidRDefault="00D1014D" w:rsidP="0045111C">
                  <w:pPr>
                    <w:tabs>
                      <w:tab w:val="left" w:pos="2790"/>
                    </w:tabs>
                  </w:pPr>
                </w:p>
              </w:tc>
              <w:tc>
                <w:tcPr>
                  <w:tcW w:w="2014" w:type="dxa"/>
                </w:tcPr>
                <w:p w14:paraId="1E9A50D3" w14:textId="77777777" w:rsidR="00D1014D" w:rsidRDefault="00D1014D" w:rsidP="0045111C">
                  <w:pPr>
                    <w:tabs>
                      <w:tab w:val="left" w:pos="2790"/>
                    </w:tabs>
                  </w:pPr>
                </w:p>
              </w:tc>
            </w:tr>
            <w:tr w:rsidR="00D1014D" w14:paraId="6EDB49B6" w14:textId="77777777" w:rsidTr="0045111C">
              <w:tc>
                <w:tcPr>
                  <w:tcW w:w="2014" w:type="dxa"/>
                  <w:shd w:val="clear" w:color="auto" w:fill="D9E2F3" w:themeFill="accent1" w:themeFillTint="33"/>
                </w:tcPr>
                <w:p w14:paraId="363F41A1" w14:textId="77777777" w:rsidR="00D1014D" w:rsidRPr="00E36DC0" w:rsidRDefault="00D1014D" w:rsidP="0045111C">
                  <w:pPr>
                    <w:tabs>
                      <w:tab w:val="left" w:pos="2790"/>
                    </w:tabs>
                    <w:rPr>
                      <w:b/>
                    </w:rPr>
                  </w:pPr>
                  <w:r w:rsidRPr="00E36DC0">
                    <w:rPr>
                      <w:b/>
                    </w:rPr>
                    <w:t>Month 3</w:t>
                  </w:r>
                </w:p>
              </w:tc>
              <w:tc>
                <w:tcPr>
                  <w:tcW w:w="2014" w:type="dxa"/>
                </w:tcPr>
                <w:p w14:paraId="33C58918" w14:textId="77777777" w:rsidR="00D1014D" w:rsidRDefault="00D1014D" w:rsidP="0045111C">
                  <w:pPr>
                    <w:tabs>
                      <w:tab w:val="left" w:pos="2790"/>
                    </w:tabs>
                  </w:pPr>
                </w:p>
                <w:p w14:paraId="3C291BC3" w14:textId="77777777" w:rsidR="00D1014D" w:rsidRDefault="00D1014D" w:rsidP="0045111C">
                  <w:pPr>
                    <w:tabs>
                      <w:tab w:val="left" w:pos="2790"/>
                    </w:tabs>
                  </w:pPr>
                </w:p>
              </w:tc>
              <w:tc>
                <w:tcPr>
                  <w:tcW w:w="2014" w:type="dxa"/>
                </w:tcPr>
                <w:p w14:paraId="101ACA9B" w14:textId="77777777" w:rsidR="00D1014D" w:rsidRDefault="00D1014D" w:rsidP="0045111C">
                  <w:pPr>
                    <w:tabs>
                      <w:tab w:val="left" w:pos="2790"/>
                    </w:tabs>
                  </w:pPr>
                </w:p>
              </w:tc>
            </w:tr>
            <w:tr w:rsidR="00D1014D" w14:paraId="59D1FCC2" w14:textId="77777777" w:rsidTr="0045111C">
              <w:tc>
                <w:tcPr>
                  <w:tcW w:w="2014" w:type="dxa"/>
                  <w:shd w:val="clear" w:color="auto" w:fill="D9E2F3" w:themeFill="accent1" w:themeFillTint="33"/>
                </w:tcPr>
                <w:p w14:paraId="6DA7CE2A" w14:textId="77777777" w:rsidR="00D1014D" w:rsidRPr="00E36DC0" w:rsidRDefault="00D1014D" w:rsidP="0045111C">
                  <w:pPr>
                    <w:tabs>
                      <w:tab w:val="left" w:pos="2790"/>
                    </w:tabs>
                    <w:rPr>
                      <w:b/>
                    </w:rPr>
                  </w:pPr>
                  <w:r w:rsidRPr="00E36DC0">
                    <w:rPr>
                      <w:b/>
                    </w:rPr>
                    <w:t>Month 4</w:t>
                  </w:r>
                </w:p>
              </w:tc>
              <w:tc>
                <w:tcPr>
                  <w:tcW w:w="2014" w:type="dxa"/>
                </w:tcPr>
                <w:p w14:paraId="599D159F" w14:textId="77777777" w:rsidR="00D1014D" w:rsidRDefault="00D1014D" w:rsidP="0045111C">
                  <w:pPr>
                    <w:tabs>
                      <w:tab w:val="left" w:pos="2790"/>
                    </w:tabs>
                  </w:pPr>
                </w:p>
                <w:p w14:paraId="7A53520B" w14:textId="77777777" w:rsidR="00D1014D" w:rsidRDefault="00D1014D" w:rsidP="0045111C">
                  <w:pPr>
                    <w:tabs>
                      <w:tab w:val="left" w:pos="2790"/>
                    </w:tabs>
                  </w:pPr>
                </w:p>
              </w:tc>
              <w:tc>
                <w:tcPr>
                  <w:tcW w:w="2014" w:type="dxa"/>
                </w:tcPr>
                <w:p w14:paraId="697F75AA" w14:textId="77777777" w:rsidR="00D1014D" w:rsidRDefault="00D1014D" w:rsidP="0045111C">
                  <w:pPr>
                    <w:tabs>
                      <w:tab w:val="left" w:pos="2790"/>
                    </w:tabs>
                  </w:pPr>
                </w:p>
              </w:tc>
            </w:tr>
            <w:tr w:rsidR="00D1014D" w14:paraId="0BD83881" w14:textId="77777777" w:rsidTr="0045111C">
              <w:tc>
                <w:tcPr>
                  <w:tcW w:w="2014" w:type="dxa"/>
                  <w:shd w:val="clear" w:color="auto" w:fill="D9E2F3" w:themeFill="accent1" w:themeFillTint="33"/>
                </w:tcPr>
                <w:p w14:paraId="67DA7DEF" w14:textId="77777777" w:rsidR="00D1014D" w:rsidRPr="00E36DC0" w:rsidRDefault="00D1014D" w:rsidP="0045111C">
                  <w:pPr>
                    <w:tabs>
                      <w:tab w:val="left" w:pos="2790"/>
                    </w:tabs>
                    <w:rPr>
                      <w:b/>
                    </w:rPr>
                  </w:pPr>
                  <w:r w:rsidRPr="00E36DC0">
                    <w:rPr>
                      <w:b/>
                    </w:rPr>
                    <w:t>Month 5</w:t>
                  </w:r>
                </w:p>
              </w:tc>
              <w:tc>
                <w:tcPr>
                  <w:tcW w:w="2014" w:type="dxa"/>
                </w:tcPr>
                <w:p w14:paraId="441E2366" w14:textId="77777777" w:rsidR="00D1014D" w:rsidRDefault="00D1014D" w:rsidP="0045111C">
                  <w:pPr>
                    <w:tabs>
                      <w:tab w:val="left" w:pos="2790"/>
                    </w:tabs>
                  </w:pPr>
                </w:p>
                <w:p w14:paraId="5340D745" w14:textId="77777777" w:rsidR="00D1014D" w:rsidRDefault="00D1014D" w:rsidP="0045111C">
                  <w:pPr>
                    <w:tabs>
                      <w:tab w:val="left" w:pos="2790"/>
                    </w:tabs>
                  </w:pPr>
                </w:p>
              </w:tc>
              <w:tc>
                <w:tcPr>
                  <w:tcW w:w="2014" w:type="dxa"/>
                </w:tcPr>
                <w:p w14:paraId="798F5C63" w14:textId="77777777" w:rsidR="00D1014D" w:rsidRDefault="00D1014D" w:rsidP="0045111C">
                  <w:pPr>
                    <w:tabs>
                      <w:tab w:val="left" w:pos="2790"/>
                    </w:tabs>
                  </w:pPr>
                </w:p>
              </w:tc>
            </w:tr>
            <w:tr w:rsidR="00D1014D" w14:paraId="1CDA4E94" w14:textId="77777777" w:rsidTr="0045111C">
              <w:tc>
                <w:tcPr>
                  <w:tcW w:w="2014" w:type="dxa"/>
                  <w:shd w:val="clear" w:color="auto" w:fill="D9E2F3" w:themeFill="accent1" w:themeFillTint="33"/>
                </w:tcPr>
                <w:p w14:paraId="00FC6E21" w14:textId="77777777" w:rsidR="00D1014D" w:rsidRPr="00E36DC0" w:rsidRDefault="00D1014D" w:rsidP="0045111C">
                  <w:pPr>
                    <w:tabs>
                      <w:tab w:val="left" w:pos="2790"/>
                    </w:tabs>
                    <w:rPr>
                      <w:b/>
                    </w:rPr>
                  </w:pPr>
                  <w:r w:rsidRPr="00E36DC0">
                    <w:rPr>
                      <w:b/>
                    </w:rPr>
                    <w:t xml:space="preserve">Month 6 </w:t>
                  </w:r>
                </w:p>
              </w:tc>
              <w:tc>
                <w:tcPr>
                  <w:tcW w:w="2014" w:type="dxa"/>
                </w:tcPr>
                <w:p w14:paraId="6F19A37B" w14:textId="77777777" w:rsidR="00D1014D" w:rsidRDefault="00D1014D" w:rsidP="0045111C">
                  <w:pPr>
                    <w:tabs>
                      <w:tab w:val="left" w:pos="2790"/>
                    </w:tabs>
                  </w:pPr>
                </w:p>
                <w:p w14:paraId="45A18811" w14:textId="77777777" w:rsidR="00D1014D" w:rsidRDefault="00D1014D" w:rsidP="0045111C">
                  <w:pPr>
                    <w:tabs>
                      <w:tab w:val="left" w:pos="2790"/>
                    </w:tabs>
                  </w:pPr>
                </w:p>
              </w:tc>
              <w:tc>
                <w:tcPr>
                  <w:tcW w:w="2014" w:type="dxa"/>
                </w:tcPr>
                <w:p w14:paraId="60EDC638" w14:textId="77777777" w:rsidR="00D1014D" w:rsidRDefault="00D1014D" w:rsidP="0045111C">
                  <w:pPr>
                    <w:tabs>
                      <w:tab w:val="left" w:pos="2790"/>
                    </w:tabs>
                  </w:pPr>
                </w:p>
              </w:tc>
            </w:tr>
          </w:tbl>
          <w:p w14:paraId="7E053D62" w14:textId="77777777" w:rsidR="00D1014D" w:rsidRDefault="00D1014D" w:rsidP="0045111C">
            <w:pPr>
              <w:tabs>
                <w:tab w:val="left" w:pos="2790"/>
              </w:tabs>
            </w:pPr>
          </w:p>
        </w:tc>
      </w:tr>
      <w:tr w:rsidR="00D1014D" w14:paraId="1F21FCFF" w14:textId="77777777" w:rsidTr="00D71B7C">
        <w:tc>
          <w:tcPr>
            <w:tcW w:w="2423" w:type="dxa"/>
          </w:tcPr>
          <w:p w14:paraId="61859D96" w14:textId="77777777" w:rsidR="00D1014D" w:rsidRPr="00D1014D" w:rsidRDefault="00D1014D" w:rsidP="0045111C">
            <w:pPr>
              <w:tabs>
                <w:tab w:val="left" w:pos="2790"/>
              </w:tabs>
              <w:rPr>
                <w:rFonts w:ascii="Arial" w:hAnsi="Arial" w:cs="Arial"/>
                <w:b/>
              </w:rPr>
            </w:pPr>
            <w:r w:rsidRPr="00D1014D">
              <w:rPr>
                <w:rFonts w:ascii="Arial" w:hAnsi="Arial" w:cs="Arial"/>
                <w:b/>
              </w:rPr>
              <w:t xml:space="preserve">Please outline your proposal and how this will contribute towards the aims of this </w:t>
            </w:r>
            <w:proofErr w:type="gramStart"/>
            <w:r w:rsidRPr="00D1014D">
              <w:rPr>
                <w:rFonts w:ascii="Arial" w:hAnsi="Arial" w:cs="Arial"/>
                <w:b/>
              </w:rPr>
              <w:t>project</w:t>
            </w:r>
            <w:proofErr w:type="gramEnd"/>
            <w:r w:rsidRPr="00D1014D">
              <w:rPr>
                <w:rFonts w:ascii="Arial" w:hAnsi="Arial" w:cs="Arial"/>
                <w:b/>
              </w:rPr>
              <w:t xml:space="preserve"> </w:t>
            </w:r>
          </w:p>
          <w:p w14:paraId="5DFB7070" w14:textId="303BBF1E" w:rsidR="00D1014D" w:rsidRDefault="00D1014D" w:rsidP="0045111C">
            <w:pPr>
              <w:tabs>
                <w:tab w:val="left" w:pos="2790"/>
              </w:tabs>
              <w:rPr>
                <w:rFonts w:ascii="Arial" w:hAnsi="Arial" w:cs="Arial"/>
                <w:i/>
              </w:rPr>
            </w:pPr>
            <w:r w:rsidRPr="00D1014D">
              <w:rPr>
                <w:rFonts w:ascii="Arial" w:hAnsi="Arial" w:cs="Arial"/>
                <w:i/>
              </w:rPr>
              <w:t xml:space="preserve">This should include reference to the aims </w:t>
            </w:r>
            <w:r>
              <w:rPr>
                <w:rFonts w:ascii="Arial" w:hAnsi="Arial" w:cs="Arial"/>
                <w:i/>
              </w:rPr>
              <w:t>below</w:t>
            </w:r>
            <w:r w:rsidRPr="00D1014D">
              <w:rPr>
                <w:rFonts w:ascii="Arial" w:hAnsi="Arial" w:cs="Arial"/>
                <w:i/>
              </w:rPr>
              <w:t xml:space="preserve"> but outline your ideas for how you will contribute to the achievement of them through the methods you believe will be most effective. Please </w:t>
            </w:r>
            <w:proofErr w:type="gramStart"/>
            <w:r w:rsidRPr="00D1014D">
              <w:rPr>
                <w:rFonts w:ascii="Arial" w:hAnsi="Arial" w:cs="Arial"/>
                <w:i/>
              </w:rPr>
              <w:t>make reference</w:t>
            </w:r>
            <w:proofErr w:type="gramEnd"/>
            <w:r w:rsidRPr="00D1014D">
              <w:rPr>
                <w:rFonts w:ascii="Arial" w:hAnsi="Arial" w:cs="Arial"/>
                <w:i/>
              </w:rPr>
              <w:t xml:space="preserve"> to how you engage young people initially and sustain their engagement including the activities you intend to run.</w:t>
            </w:r>
          </w:p>
          <w:p w14:paraId="2D7C55FA" w14:textId="2BB388DC" w:rsidR="00D1014D" w:rsidRPr="00D1014D" w:rsidRDefault="00D1014D" w:rsidP="00D1014D">
            <w:pPr>
              <w:tabs>
                <w:tab w:val="left" w:pos="2790"/>
              </w:tabs>
              <w:rPr>
                <w:rFonts w:ascii="Arial" w:hAnsi="Arial" w:cs="Arial"/>
                <w:i/>
              </w:rPr>
            </w:pPr>
            <w:r w:rsidRPr="00D1014D">
              <w:rPr>
                <w:rFonts w:ascii="Arial" w:hAnsi="Arial" w:cs="Arial"/>
                <w:i/>
              </w:rPr>
              <w:t>•To create a community-based Youth Forum relating to the prevention of violence and exploitation. The forum will aim to involve young people with a range of differing experiences, including those with experience of the Criminal Justice System.</w:t>
            </w:r>
          </w:p>
          <w:p w14:paraId="2EBF95A0" w14:textId="77777777" w:rsidR="00D1014D" w:rsidRDefault="00D1014D" w:rsidP="00D1014D">
            <w:pPr>
              <w:tabs>
                <w:tab w:val="left" w:pos="2790"/>
              </w:tabs>
              <w:rPr>
                <w:rFonts w:ascii="Arial" w:hAnsi="Arial" w:cs="Arial"/>
                <w:i/>
              </w:rPr>
            </w:pPr>
          </w:p>
          <w:p w14:paraId="15FB308A" w14:textId="46BF81F5" w:rsidR="00D1014D" w:rsidRPr="00D1014D" w:rsidRDefault="00D1014D" w:rsidP="00D1014D">
            <w:pPr>
              <w:tabs>
                <w:tab w:val="left" w:pos="2790"/>
              </w:tabs>
              <w:rPr>
                <w:rFonts w:ascii="Arial" w:hAnsi="Arial" w:cs="Arial"/>
                <w:i/>
              </w:rPr>
            </w:pPr>
            <w:r>
              <w:rPr>
                <w:rFonts w:ascii="Arial" w:hAnsi="Arial" w:cs="Arial"/>
                <w:i/>
              </w:rPr>
              <w:t xml:space="preserve">. </w:t>
            </w:r>
            <w:r w:rsidRPr="00D1014D">
              <w:rPr>
                <w:rFonts w:ascii="Arial" w:hAnsi="Arial" w:cs="Arial"/>
                <w:i/>
              </w:rPr>
              <w:t xml:space="preserve">To develop a Youth Engagement </w:t>
            </w:r>
            <w:r w:rsidRPr="00D1014D">
              <w:rPr>
                <w:rFonts w:ascii="Arial" w:hAnsi="Arial" w:cs="Arial"/>
                <w:i/>
              </w:rPr>
              <w:lastRenderedPageBreak/>
              <w:t xml:space="preserve">Framework, that provides guidance on the ways in which the VERU, and its partner’s, can involve young people in the future. To be designed by young people, for our young people.  </w:t>
            </w:r>
          </w:p>
          <w:p w14:paraId="2F88AB58" w14:textId="77777777" w:rsidR="00D1014D" w:rsidRDefault="00D1014D" w:rsidP="00D1014D">
            <w:pPr>
              <w:tabs>
                <w:tab w:val="left" w:pos="2790"/>
              </w:tabs>
              <w:rPr>
                <w:rFonts w:ascii="Arial" w:hAnsi="Arial" w:cs="Arial"/>
                <w:i/>
              </w:rPr>
            </w:pPr>
          </w:p>
          <w:p w14:paraId="6081D401" w14:textId="29222D15" w:rsidR="00D1014D" w:rsidRPr="00D1014D" w:rsidRDefault="00D1014D" w:rsidP="00D1014D">
            <w:pPr>
              <w:tabs>
                <w:tab w:val="left" w:pos="2790"/>
              </w:tabs>
              <w:rPr>
                <w:rFonts w:ascii="Arial" w:hAnsi="Arial" w:cs="Arial"/>
                <w:i/>
              </w:rPr>
            </w:pPr>
            <w:proofErr w:type="gramStart"/>
            <w:r>
              <w:rPr>
                <w:rFonts w:ascii="Arial" w:hAnsi="Arial" w:cs="Arial"/>
                <w:i/>
              </w:rPr>
              <w:t>.</w:t>
            </w:r>
            <w:r w:rsidRPr="00D1014D">
              <w:rPr>
                <w:rFonts w:ascii="Arial" w:hAnsi="Arial" w:cs="Arial"/>
                <w:i/>
              </w:rPr>
              <w:t>To</w:t>
            </w:r>
            <w:proofErr w:type="gramEnd"/>
            <w:r w:rsidRPr="00D1014D">
              <w:rPr>
                <w:rFonts w:ascii="Arial" w:hAnsi="Arial" w:cs="Arial"/>
                <w:i/>
              </w:rPr>
              <w:t xml:space="preserve"> deliver a range of activity that involves young people in agreed topics related to violence and exploitation, to generate debate, share experiences, gain knowledge and shape responses. </w:t>
            </w:r>
          </w:p>
          <w:p w14:paraId="0BA41E3F" w14:textId="77777777" w:rsidR="00D1014D" w:rsidRDefault="00D1014D" w:rsidP="00D1014D">
            <w:pPr>
              <w:tabs>
                <w:tab w:val="left" w:pos="2790"/>
              </w:tabs>
              <w:rPr>
                <w:rFonts w:ascii="Arial" w:hAnsi="Arial" w:cs="Arial"/>
                <w:i/>
              </w:rPr>
            </w:pPr>
          </w:p>
          <w:p w14:paraId="42600260" w14:textId="6CC9F495" w:rsidR="00D1014D" w:rsidRPr="00D1014D" w:rsidRDefault="00D1014D" w:rsidP="00D1014D">
            <w:pPr>
              <w:tabs>
                <w:tab w:val="left" w:pos="2790"/>
              </w:tabs>
              <w:rPr>
                <w:rFonts w:ascii="Arial" w:hAnsi="Arial" w:cs="Arial"/>
                <w:i/>
              </w:rPr>
            </w:pPr>
            <w:r>
              <w:rPr>
                <w:rFonts w:ascii="Arial" w:hAnsi="Arial" w:cs="Arial"/>
                <w:i/>
              </w:rPr>
              <w:t xml:space="preserve">. </w:t>
            </w:r>
            <w:r w:rsidRPr="00D1014D">
              <w:rPr>
                <w:rFonts w:ascii="Arial" w:hAnsi="Arial" w:cs="Arial"/>
                <w:i/>
              </w:rPr>
              <w:t>To work with the Youth Forum in co-producing future material for the VERU Just Drop It, anti-knife campaign.</w:t>
            </w:r>
          </w:p>
          <w:p w14:paraId="68089CEE" w14:textId="77777777" w:rsidR="00D1014D" w:rsidRPr="00D1014D" w:rsidRDefault="00D1014D" w:rsidP="0045111C">
            <w:pPr>
              <w:tabs>
                <w:tab w:val="left" w:pos="2790"/>
              </w:tabs>
              <w:rPr>
                <w:rFonts w:ascii="Arial" w:hAnsi="Arial" w:cs="Arial"/>
                <w:b/>
              </w:rPr>
            </w:pPr>
          </w:p>
          <w:p w14:paraId="2D794FC5" w14:textId="0BCAC392"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is </w:t>
            </w:r>
            <w:r>
              <w:rPr>
                <w:rFonts w:ascii="Arial" w:hAnsi="Arial" w:cs="Arial"/>
                <w:u w:val="single"/>
              </w:rPr>
              <w:t>1000</w:t>
            </w:r>
            <w:r w:rsidRPr="00D1014D">
              <w:rPr>
                <w:rFonts w:ascii="Arial" w:hAnsi="Arial" w:cs="Arial"/>
                <w:u w:val="single"/>
              </w:rPr>
              <w:t xml:space="preserve"> words </w:t>
            </w:r>
            <w:proofErr w:type="gramStart"/>
            <w:r w:rsidRPr="00D1014D">
              <w:rPr>
                <w:rFonts w:ascii="Arial" w:hAnsi="Arial" w:cs="Arial"/>
                <w:u w:val="single"/>
              </w:rPr>
              <w:t>max</w:t>
            </w:r>
            <w:proofErr w:type="gramEnd"/>
          </w:p>
          <w:p w14:paraId="21F61554"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High weighting</w:t>
            </w:r>
          </w:p>
          <w:p w14:paraId="789D0C68" w14:textId="77777777" w:rsidR="00D1014D" w:rsidRPr="00D1014D" w:rsidRDefault="00D1014D" w:rsidP="0045111C">
            <w:pPr>
              <w:tabs>
                <w:tab w:val="left" w:pos="2790"/>
              </w:tabs>
              <w:rPr>
                <w:rFonts w:ascii="Arial" w:hAnsi="Arial" w:cs="Arial"/>
                <w:b/>
              </w:rPr>
            </w:pPr>
          </w:p>
          <w:p w14:paraId="3BF1EA44" w14:textId="77777777" w:rsidR="00D1014D" w:rsidRPr="00D1014D" w:rsidRDefault="00D1014D" w:rsidP="0045111C">
            <w:pPr>
              <w:tabs>
                <w:tab w:val="left" w:pos="2790"/>
              </w:tabs>
              <w:rPr>
                <w:rFonts w:ascii="Arial" w:hAnsi="Arial" w:cs="Arial"/>
                <w:b/>
              </w:rPr>
            </w:pPr>
          </w:p>
        </w:tc>
        <w:tc>
          <w:tcPr>
            <w:tcW w:w="6593" w:type="dxa"/>
          </w:tcPr>
          <w:p w14:paraId="4AB50F8A" w14:textId="77777777" w:rsidR="00D1014D" w:rsidRDefault="00D1014D" w:rsidP="0045111C">
            <w:pPr>
              <w:tabs>
                <w:tab w:val="left" w:pos="2790"/>
              </w:tabs>
            </w:pPr>
          </w:p>
        </w:tc>
      </w:tr>
      <w:tr w:rsidR="00D1014D" w14:paraId="4B5B4918" w14:textId="77777777" w:rsidTr="00D71B7C">
        <w:tc>
          <w:tcPr>
            <w:tcW w:w="2423" w:type="dxa"/>
          </w:tcPr>
          <w:p w14:paraId="75F390A2" w14:textId="77777777" w:rsidR="00D1014D" w:rsidRPr="00D71B7C" w:rsidRDefault="00D1014D" w:rsidP="0045111C">
            <w:pPr>
              <w:tabs>
                <w:tab w:val="left" w:pos="2790"/>
              </w:tabs>
              <w:rPr>
                <w:rFonts w:ascii="Arial" w:hAnsi="Arial" w:cs="Arial"/>
                <w:b/>
              </w:rPr>
            </w:pPr>
            <w:r w:rsidRPr="00D71B7C">
              <w:rPr>
                <w:rFonts w:ascii="Arial" w:hAnsi="Arial" w:cs="Arial"/>
                <w:b/>
              </w:rPr>
              <w:t xml:space="preserve">Please outline how you will know that you have had an impact and how you will demonstrate this? </w:t>
            </w:r>
          </w:p>
          <w:p w14:paraId="67737CFE" w14:textId="77777777" w:rsidR="00D1014D" w:rsidRPr="00D1014D" w:rsidRDefault="00D1014D" w:rsidP="0045111C">
            <w:pPr>
              <w:tabs>
                <w:tab w:val="left" w:pos="2790"/>
              </w:tabs>
              <w:rPr>
                <w:rFonts w:ascii="Arial" w:hAnsi="Arial" w:cs="Arial"/>
                <w:bCs/>
              </w:rPr>
            </w:pPr>
          </w:p>
          <w:p w14:paraId="1C009A6E" w14:textId="77777777" w:rsidR="00D1014D" w:rsidRPr="00D1014D" w:rsidRDefault="00D1014D" w:rsidP="0045111C">
            <w:pPr>
              <w:tabs>
                <w:tab w:val="left" w:pos="2790"/>
              </w:tabs>
              <w:rPr>
                <w:rFonts w:ascii="Arial" w:hAnsi="Arial" w:cs="Arial"/>
                <w:i/>
              </w:rPr>
            </w:pPr>
            <w:r w:rsidRPr="00D1014D">
              <w:rPr>
                <w:rFonts w:ascii="Arial" w:hAnsi="Arial" w:cs="Arial"/>
                <w:i/>
              </w:rPr>
              <w:t xml:space="preserve">Please cover the measures you think will indicate success and the information you will gather to demonstrate this. Please note that successful providers will have to work with the VRN team too in relation to </w:t>
            </w:r>
            <w:proofErr w:type="gramStart"/>
            <w:r w:rsidRPr="00D1014D">
              <w:rPr>
                <w:rFonts w:ascii="Arial" w:hAnsi="Arial" w:cs="Arial"/>
                <w:i/>
              </w:rPr>
              <w:t>evaluation</w:t>
            </w:r>
            <w:proofErr w:type="gramEnd"/>
            <w:r w:rsidRPr="00D1014D">
              <w:rPr>
                <w:rFonts w:ascii="Arial" w:hAnsi="Arial" w:cs="Arial"/>
                <w:i/>
              </w:rPr>
              <w:t xml:space="preserve"> but we are interested in your ideas and ability to demonstrate success.</w:t>
            </w:r>
          </w:p>
          <w:p w14:paraId="5E311FF0" w14:textId="77777777" w:rsidR="00D1014D" w:rsidRPr="00D1014D" w:rsidRDefault="00D1014D" w:rsidP="0045111C">
            <w:pPr>
              <w:tabs>
                <w:tab w:val="left" w:pos="2790"/>
              </w:tabs>
              <w:rPr>
                <w:rFonts w:ascii="Arial" w:hAnsi="Arial" w:cs="Arial"/>
                <w:b/>
              </w:rPr>
            </w:pPr>
          </w:p>
          <w:p w14:paraId="1DA319F3"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is 300 words </w:t>
            </w:r>
            <w:proofErr w:type="gramStart"/>
            <w:r w:rsidRPr="00D1014D">
              <w:rPr>
                <w:rFonts w:ascii="Arial" w:hAnsi="Arial" w:cs="Arial"/>
                <w:u w:val="single"/>
              </w:rPr>
              <w:t>max</w:t>
            </w:r>
            <w:proofErr w:type="gramEnd"/>
          </w:p>
          <w:p w14:paraId="15273800"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Medium weighting</w:t>
            </w:r>
          </w:p>
          <w:p w14:paraId="1C9C1EBC" w14:textId="77777777" w:rsidR="00D1014D" w:rsidRPr="00D1014D" w:rsidRDefault="00D1014D" w:rsidP="0045111C">
            <w:pPr>
              <w:tabs>
                <w:tab w:val="left" w:pos="2790"/>
              </w:tabs>
              <w:rPr>
                <w:rFonts w:ascii="Arial" w:hAnsi="Arial" w:cs="Arial"/>
                <w:b/>
              </w:rPr>
            </w:pPr>
          </w:p>
          <w:p w14:paraId="2C53D7C2" w14:textId="77777777" w:rsidR="00D1014D" w:rsidRPr="00D1014D" w:rsidRDefault="00D1014D" w:rsidP="0045111C">
            <w:pPr>
              <w:tabs>
                <w:tab w:val="left" w:pos="2790"/>
              </w:tabs>
              <w:rPr>
                <w:rFonts w:ascii="Arial" w:hAnsi="Arial" w:cs="Arial"/>
                <w:b/>
              </w:rPr>
            </w:pPr>
          </w:p>
        </w:tc>
        <w:tc>
          <w:tcPr>
            <w:tcW w:w="6593" w:type="dxa"/>
          </w:tcPr>
          <w:p w14:paraId="7F94E0CF" w14:textId="77777777" w:rsidR="00D1014D" w:rsidRDefault="00D1014D" w:rsidP="0045111C">
            <w:pPr>
              <w:tabs>
                <w:tab w:val="left" w:pos="2790"/>
              </w:tabs>
            </w:pPr>
          </w:p>
          <w:p w14:paraId="35D74C4A" w14:textId="77777777" w:rsidR="00B35B2A" w:rsidRDefault="00B35B2A" w:rsidP="0045111C">
            <w:pPr>
              <w:tabs>
                <w:tab w:val="left" w:pos="2790"/>
              </w:tabs>
            </w:pPr>
          </w:p>
          <w:p w14:paraId="6CE0CF8B" w14:textId="77777777" w:rsidR="00B35B2A" w:rsidRDefault="00B35B2A" w:rsidP="0045111C">
            <w:pPr>
              <w:tabs>
                <w:tab w:val="left" w:pos="2790"/>
              </w:tabs>
            </w:pPr>
          </w:p>
          <w:p w14:paraId="5D9085C7" w14:textId="77777777" w:rsidR="00B35B2A" w:rsidRDefault="00B35B2A" w:rsidP="0045111C">
            <w:pPr>
              <w:tabs>
                <w:tab w:val="left" w:pos="2790"/>
              </w:tabs>
            </w:pPr>
          </w:p>
          <w:p w14:paraId="339B6953" w14:textId="77777777" w:rsidR="00B35B2A" w:rsidRDefault="00B35B2A" w:rsidP="0045111C">
            <w:pPr>
              <w:tabs>
                <w:tab w:val="left" w:pos="2790"/>
              </w:tabs>
            </w:pPr>
          </w:p>
          <w:p w14:paraId="4C5E3C79" w14:textId="77777777" w:rsidR="00B35B2A" w:rsidRDefault="00B35B2A" w:rsidP="0045111C">
            <w:pPr>
              <w:tabs>
                <w:tab w:val="left" w:pos="2790"/>
              </w:tabs>
            </w:pPr>
          </w:p>
          <w:p w14:paraId="5987BF55" w14:textId="77777777" w:rsidR="00B35B2A" w:rsidRDefault="00B35B2A" w:rsidP="0045111C">
            <w:pPr>
              <w:tabs>
                <w:tab w:val="left" w:pos="2790"/>
              </w:tabs>
            </w:pPr>
          </w:p>
          <w:p w14:paraId="488E68A1" w14:textId="77777777" w:rsidR="00B35B2A" w:rsidRDefault="00B35B2A" w:rsidP="0045111C">
            <w:pPr>
              <w:tabs>
                <w:tab w:val="left" w:pos="2790"/>
              </w:tabs>
            </w:pPr>
          </w:p>
          <w:p w14:paraId="296F48D7" w14:textId="77777777" w:rsidR="00B35B2A" w:rsidRDefault="00B35B2A" w:rsidP="0045111C">
            <w:pPr>
              <w:tabs>
                <w:tab w:val="left" w:pos="2790"/>
              </w:tabs>
            </w:pPr>
          </w:p>
          <w:p w14:paraId="133C0EFC" w14:textId="77777777" w:rsidR="00B35B2A" w:rsidRDefault="00B35B2A" w:rsidP="0045111C">
            <w:pPr>
              <w:tabs>
                <w:tab w:val="left" w:pos="2790"/>
              </w:tabs>
            </w:pPr>
          </w:p>
          <w:p w14:paraId="6038C66E" w14:textId="77777777" w:rsidR="00B35B2A" w:rsidRDefault="00B35B2A" w:rsidP="0045111C">
            <w:pPr>
              <w:tabs>
                <w:tab w:val="left" w:pos="2790"/>
              </w:tabs>
            </w:pPr>
          </w:p>
          <w:p w14:paraId="0488863B" w14:textId="77777777" w:rsidR="00B35B2A" w:rsidRDefault="00B35B2A" w:rsidP="0045111C">
            <w:pPr>
              <w:tabs>
                <w:tab w:val="left" w:pos="2790"/>
              </w:tabs>
            </w:pPr>
          </w:p>
          <w:p w14:paraId="7A47812C" w14:textId="77777777" w:rsidR="00B35B2A" w:rsidRDefault="00B35B2A" w:rsidP="0045111C">
            <w:pPr>
              <w:tabs>
                <w:tab w:val="left" w:pos="2790"/>
              </w:tabs>
            </w:pPr>
          </w:p>
          <w:p w14:paraId="65A7BE3C" w14:textId="77777777" w:rsidR="00B35B2A" w:rsidRDefault="00B35B2A" w:rsidP="0045111C">
            <w:pPr>
              <w:tabs>
                <w:tab w:val="left" w:pos="2790"/>
              </w:tabs>
            </w:pPr>
          </w:p>
          <w:p w14:paraId="1B48D8C2" w14:textId="77777777" w:rsidR="00B35B2A" w:rsidRDefault="00B35B2A" w:rsidP="0045111C">
            <w:pPr>
              <w:tabs>
                <w:tab w:val="left" w:pos="2790"/>
              </w:tabs>
            </w:pPr>
          </w:p>
          <w:p w14:paraId="0AB26F62" w14:textId="77777777" w:rsidR="00B35B2A" w:rsidRDefault="00B35B2A" w:rsidP="0045111C">
            <w:pPr>
              <w:tabs>
                <w:tab w:val="left" w:pos="2790"/>
              </w:tabs>
            </w:pPr>
          </w:p>
          <w:p w14:paraId="7684BD29" w14:textId="77777777" w:rsidR="00B35B2A" w:rsidRDefault="00B35B2A" w:rsidP="0045111C">
            <w:pPr>
              <w:tabs>
                <w:tab w:val="left" w:pos="2790"/>
              </w:tabs>
            </w:pPr>
          </w:p>
          <w:p w14:paraId="5824F3C3" w14:textId="77777777" w:rsidR="00B35B2A" w:rsidRDefault="00B35B2A" w:rsidP="0045111C">
            <w:pPr>
              <w:tabs>
                <w:tab w:val="left" w:pos="2790"/>
              </w:tabs>
            </w:pPr>
          </w:p>
          <w:p w14:paraId="0103DFB5" w14:textId="77777777" w:rsidR="00B35B2A" w:rsidRDefault="00B35B2A" w:rsidP="0045111C">
            <w:pPr>
              <w:tabs>
                <w:tab w:val="left" w:pos="2790"/>
              </w:tabs>
            </w:pPr>
          </w:p>
          <w:p w14:paraId="6986D2E0" w14:textId="77777777" w:rsidR="00B35B2A" w:rsidRDefault="00B35B2A" w:rsidP="0045111C">
            <w:pPr>
              <w:tabs>
                <w:tab w:val="left" w:pos="2790"/>
              </w:tabs>
            </w:pPr>
          </w:p>
          <w:p w14:paraId="71163C69" w14:textId="77777777" w:rsidR="00B35B2A" w:rsidRDefault="00B35B2A" w:rsidP="0045111C">
            <w:pPr>
              <w:tabs>
                <w:tab w:val="left" w:pos="2790"/>
              </w:tabs>
            </w:pPr>
          </w:p>
          <w:p w14:paraId="2DC9B765" w14:textId="77777777" w:rsidR="00B35B2A" w:rsidRDefault="00B35B2A" w:rsidP="0045111C">
            <w:pPr>
              <w:tabs>
                <w:tab w:val="left" w:pos="2790"/>
              </w:tabs>
            </w:pPr>
          </w:p>
          <w:p w14:paraId="03327976" w14:textId="77777777" w:rsidR="00B35B2A" w:rsidRDefault="00B35B2A" w:rsidP="0045111C">
            <w:pPr>
              <w:tabs>
                <w:tab w:val="left" w:pos="2790"/>
              </w:tabs>
            </w:pPr>
          </w:p>
          <w:p w14:paraId="072F3F6B" w14:textId="77777777" w:rsidR="00B35B2A" w:rsidRDefault="00B35B2A" w:rsidP="0045111C">
            <w:pPr>
              <w:tabs>
                <w:tab w:val="left" w:pos="2790"/>
              </w:tabs>
            </w:pPr>
          </w:p>
          <w:p w14:paraId="40D6F671" w14:textId="77777777" w:rsidR="00B35B2A" w:rsidRDefault="00B35B2A" w:rsidP="0045111C">
            <w:pPr>
              <w:tabs>
                <w:tab w:val="left" w:pos="2790"/>
              </w:tabs>
            </w:pPr>
          </w:p>
          <w:p w14:paraId="2277F79F" w14:textId="77777777" w:rsidR="00B35B2A" w:rsidRDefault="00B35B2A" w:rsidP="0045111C">
            <w:pPr>
              <w:tabs>
                <w:tab w:val="left" w:pos="2790"/>
              </w:tabs>
            </w:pPr>
          </w:p>
          <w:p w14:paraId="51D0A337" w14:textId="77777777" w:rsidR="00B35B2A" w:rsidRDefault="00B35B2A" w:rsidP="0045111C">
            <w:pPr>
              <w:tabs>
                <w:tab w:val="left" w:pos="2790"/>
              </w:tabs>
            </w:pPr>
          </w:p>
          <w:p w14:paraId="74FF249D" w14:textId="77777777" w:rsidR="00B35B2A" w:rsidRDefault="00B35B2A" w:rsidP="0045111C">
            <w:pPr>
              <w:tabs>
                <w:tab w:val="left" w:pos="2790"/>
              </w:tabs>
            </w:pPr>
          </w:p>
          <w:p w14:paraId="068EB095" w14:textId="77777777" w:rsidR="00B35B2A" w:rsidRDefault="00B35B2A" w:rsidP="0045111C">
            <w:pPr>
              <w:tabs>
                <w:tab w:val="left" w:pos="2790"/>
              </w:tabs>
            </w:pPr>
          </w:p>
          <w:p w14:paraId="2788EF91" w14:textId="77777777" w:rsidR="00B35B2A" w:rsidRDefault="00B35B2A" w:rsidP="0045111C">
            <w:pPr>
              <w:tabs>
                <w:tab w:val="left" w:pos="2790"/>
              </w:tabs>
            </w:pPr>
          </w:p>
        </w:tc>
      </w:tr>
      <w:tr w:rsidR="00D1014D" w14:paraId="36D7FEE8" w14:textId="77777777" w:rsidTr="00D71B7C">
        <w:tc>
          <w:tcPr>
            <w:tcW w:w="2423" w:type="dxa"/>
          </w:tcPr>
          <w:p w14:paraId="080FF923" w14:textId="0E412A08" w:rsidR="00D1014D" w:rsidRPr="00D1014D" w:rsidRDefault="00D1014D" w:rsidP="0045111C">
            <w:pPr>
              <w:tabs>
                <w:tab w:val="left" w:pos="2790"/>
              </w:tabs>
              <w:rPr>
                <w:rFonts w:ascii="Arial" w:hAnsi="Arial" w:cs="Arial"/>
                <w:b/>
              </w:rPr>
            </w:pPr>
            <w:r w:rsidRPr="00D1014D">
              <w:rPr>
                <w:rFonts w:ascii="Arial" w:hAnsi="Arial" w:cs="Arial"/>
                <w:b/>
              </w:rPr>
              <w:lastRenderedPageBreak/>
              <w:t>Please provide a breakdown of the costs of your project</w:t>
            </w:r>
            <w:r w:rsidR="00D71B7C">
              <w:rPr>
                <w:rFonts w:ascii="Arial" w:hAnsi="Arial" w:cs="Arial"/>
                <w:b/>
              </w:rPr>
              <w:t xml:space="preserve">. The VERU will support with communications and branding. However please consider costings for merchandise, events etc. </w:t>
            </w:r>
            <w:r w:rsidRPr="00D1014D">
              <w:rPr>
                <w:rFonts w:ascii="Arial" w:hAnsi="Arial" w:cs="Arial"/>
                <w:b/>
              </w:rPr>
              <w:t xml:space="preserve"> </w:t>
            </w:r>
          </w:p>
          <w:p w14:paraId="67D557E7" w14:textId="77777777" w:rsidR="00D1014D" w:rsidRPr="00D1014D" w:rsidRDefault="00D1014D" w:rsidP="0045111C">
            <w:pPr>
              <w:tabs>
                <w:tab w:val="left" w:pos="2790"/>
              </w:tabs>
              <w:rPr>
                <w:rFonts w:ascii="Arial" w:hAnsi="Arial" w:cs="Arial"/>
                <w:b/>
              </w:rPr>
            </w:pPr>
          </w:p>
          <w:p w14:paraId="7E9A2EDA" w14:textId="77777777" w:rsidR="00D1014D" w:rsidRPr="00D1014D" w:rsidRDefault="00D1014D" w:rsidP="0045111C">
            <w:pPr>
              <w:tabs>
                <w:tab w:val="left" w:pos="2790"/>
              </w:tabs>
              <w:rPr>
                <w:rFonts w:ascii="Arial" w:hAnsi="Arial" w:cs="Arial"/>
                <w:u w:val="single"/>
              </w:rPr>
            </w:pPr>
            <w:r w:rsidRPr="00D1014D">
              <w:rPr>
                <w:rFonts w:ascii="Arial" w:hAnsi="Arial" w:cs="Arial"/>
                <w:u w:val="single"/>
              </w:rPr>
              <w:t xml:space="preserve">Word limit – please complete the </w:t>
            </w:r>
            <w:proofErr w:type="gramStart"/>
            <w:r w:rsidRPr="00D1014D">
              <w:rPr>
                <w:rFonts w:ascii="Arial" w:hAnsi="Arial" w:cs="Arial"/>
                <w:u w:val="single"/>
              </w:rPr>
              <w:t>table</w:t>
            </w:r>
            <w:proofErr w:type="gramEnd"/>
            <w:r w:rsidRPr="00D1014D">
              <w:rPr>
                <w:rFonts w:ascii="Arial" w:hAnsi="Arial" w:cs="Arial"/>
                <w:u w:val="single"/>
              </w:rPr>
              <w:t xml:space="preserve"> </w:t>
            </w:r>
          </w:p>
          <w:p w14:paraId="7C045DA6" w14:textId="77777777" w:rsidR="00D1014D" w:rsidRPr="00D1014D" w:rsidRDefault="00D1014D" w:rsidP="0045111C">
            <w:pPr>
              <w:tabs>
                <w:tab w:val="left" w:pos="2790"/>
              </w:tabs>
              <w:rPr>
                <w:rFonts w:ascii="Arial" w:hAnsi="Arial" w:cs="Arial"/>
                <w:b/>
              </w:rPr>
            </w:pPr>
            <w:r w:rsidRPr="00D1014D">
              <w:rPr>
                <w:rFonts w:ascii="Arial" w:hAnsi="Arial" w:cs="Arial"/>
                <w:u w:val="single"/>
              </w:rPr>
              <w:t>Medium weighting</w:t>
            </w:r>
          </w:p>
          <w:p w14:paraId="4E899E44" w14:textId="77777777" w:rsidR="00D1014D" w:rsidRPr="00D1014D" w:rsidRDefault="00D1014D" w:rsidP="0045111C">
            <w:pPr>
              <w:tabs>
                <w:tab w:val="left" w:pos="2790"/>
              </w:tabs>
              <w:rPr>
                <w:rFonts w:ascii="Arial" w:hAnsi="Arial" w:cs="Arial"/>
                <w:b/>
              </w:rPr>
            </w:pPr>
          </w:p>
        </w:tc>
        <w:tc>
          <w:tcPr>
            <w:tcW w:w="6593" w:type="dxa"/>
          </w:tcPr>
          <w:tbl>
            <w:tblPr>
              <w:tblStyle w:val="TableGrid"/>
              <w:tblpPr w:leftFromText="180" w:rightFromText="180" w:vertAnchor="page" w:horzAnchor="margin" w:tblpY="151"/>
              <w:tblOverlap w:val="never"/>
              <w:tblW w:w="7366" w:type="dxa"/>
              <w:tblLook w:val="04A0" w:firstRow="1" w:lastRow="0" w:firstColumn="1" w:lastColumn="0" w:noHBand="0" w:noVBand="1"/>
            </w:tblPr>
            <w:tblGrid>
              <w:gridCol w:w="2263"/>
              <w:gridCol w:w="2835"/>
              <w:gridCol w:w="2268"/>
            </w:tblGrid>
            <w:tr w:rsidR="00D1014D" w:rsidRPr="005C79C2" w14:paraId="7E5AFDC1" w14:textId="77777777" w:rsidTr="0045111C">
              <w:trPr>
                <w:trHeight w:val="841"/>
              </w:trPr>
              <w:tc>
                <w:tcPr>
                  <w:tcW w:w="2263" w:type="dxa"/>
                  <w:shd w:val="clear" w:color="auto" w:fill="D9E2F3" w:themeFill="accent1" w:themeFillTint="33"/>
                </w:tcPr>
                <w:p w14:paraId="10898560" w14:textId="77777777" w:rsidR="00D1014D" w:rsidRDefault="00D1014D" w:rsidP="0045111C">
                  <w:pPr>
                    <w:rPr>
                      <w:b/>
                    </w:rPr>
                  </w:pPr>
                  <w:r>
                    <w:rPr>
                      <w:b/>
                    </w:rPr>
                    <w:t xml:space="preserve">Type of Cost </w:t>
                  </w:r>
                </w:p>
                <w:p w14:paraId="06CE7238" w14:textId="45270497" w:rsidR="00D1014D" w:rsidRPr="005C79C2" w:rsidRDefault="00D1014D" w:rsidP="0045111C">
                  <w:pPr>
                    <w:rPr>
                      <w:b/>
                    </w:rPr>
                  </w:pPr>
                  <w:r w:rsidRPr="00BC2B5B">
                    <w:t>For example, staff, equipment</w:t>
                  </w:r>
                  <w:r w:rsidR="00D71B7C">
                    <w:t>, venue etc</w:t>
                  </w:r>
                </w:p>
              </w:tc>
              <w:tc>
                <w:tcPr>
                  <w:tcW w:w="2835" w:type="dxa"/>
                  <w:shd w:val="clear" w:color="auto" w:fill="D9E2F3" w:themeFill="accent1" w:themeFillTint="33"/>
                </w:tcPr>
                <w:p w14:paraId="3900869E" w14:textId="77777777" w:rsidR="00D1014D" w:rsidRPr="005C79C2" w:rsidRDefault="00D1014D" w:rsidP="0045111C">
                  <w:pPr>
                    <w:rPr>
                      <w:b/>
                    </w:rPr>
                  </w:pPr>
                  <w:r>
                    <w:rPr>
                      <w:b/>
                    </w:rPr>
                    <w:t>Description of Cost</w:t>
                  </w:r>
                  <w:r w:rsidRPr="005C79C2">
                    <w:rPr>
                      <w:b/>
                    </w:rPr>
                    <w:t xml:space="preserve"> </w:t>
                  </w:r>
                </w:p>
              </w:tc>
              <w:tc>
                <w:tcPr>
                  <w:tcW w:w="2268" w:type="dxa"/>
                  <w:shd w:val="clear" w:color="auto" w:fill="D9E2F3" w:themeFill="accent1" w:themeFillTint="33"/>
                </w:tcPr>
                <w:p w14:paraId="64391EAF" w14:textId="77777777" w:rsidR="00D1014D" w:rsidRPr="005C79C2" w:rsidRDefault="00D1014D" w:rsidP="0045111C">
                  <w:pPr>
                    <w:rPr>
                      <w:b/>
                    </w:rPr>
                  </w:pPr>
                  <w:r>
                    <w:rPr>
                      <w:b/>
                    </w:rPr>
                    <w:t>Costs £</w:t>
                  </w:r>
                </w:p>
              </w:tc>
            </w:tr>
            <w:tr w:rsidR="00D1014D" w:rsidRPr="005C79C2" w14:paraId="35A45FA4" w14:textId="77777777" w:rsidTr="0045111C">
              <w:trPr>
                <w:trHeight w:val="258"/>
              </w:trPr>
              <w:tc>
                <w:tcPr>
                  <w:tcW w:w="2263" w:type="dxa"/>
                </w:tcPr>
                <w:p w14:paraId="03C5E1AF" w14:textId="77777777" w:rsidR="00D1014D" w:rsidRPr="003B64F1" w:rsidRDefault="00D1014D" w:rsidP="0045111C">
                  <w:pPr>
                    <w:jc w:val="both"/>
                  </w:pPr>
                </w:p>
              </w:tc>
              <w:tc>
                <w:tcPr>
                  <w:tcW w:w="2835" w:type="dxa"/>
                </w:tcPr>
                <w:p w14:paraId="596FA0C2" w14:textId="77777777" w:rsidR="00D1014D" w:rsidRPr="003B64F1" w:rsidRDefault="00D1014D" w:rsidP="0045111C">
                  <w:pPr>
                    <w:jc w:val="both"/>
                  </w:pPr>
                </w:p>
              </w:tc>
              <w:tc>
                <w:tcPr>
                  <w:tcW w:w="2268" w:type="dxa"/>
                </w:tcPr>
                <w:p w14:paraId="2A77166F" w14:textId="77777777" w:rsidR="00D1014D" w:rsidRPr="003B64F1" w:rsidRDefault="00D1014D" w:rsidP="0045111C">
                  <w:pPr>
                    <w:jc w:val="right"/>
                  </w:pPr>
                </w:p>
              </w:tc>
            </w:tr>
            <w:tr w:rsidR="00D1014D" w:rsidRPr="005C79C2" w14:paraId="389C003C" w14:textId="77777777" w:rsidTr="0045111C">
              <w:trPr>
                <w:trHeight w:val="258"/>
              </w:trPr>
              <w:tc>
                <w:tcPr>
                  <w:tcW w:w="2263" w:type="dxa"/>
                </w:tcPr>
                <w:p w14:paraId="7DF5DCB5" w14:textId="77777777" w:rsidR="00D1014D" w:rsidRPr="003B64F1" w:rsidRDefault="00D1014D" w:rsidP="0045111C">
                  <w:pPr>
                    <w:jc w:val="both"/>
                  </w:pPr>
                </w:p>
              </w:tc>
              <w:tc>
                <w:tcPr>
                  <w:tcW w:w="2835" w:type="dxa"/>
                </w:tcPr>
                <w:p w14:paraId="5C210C8E" w14:textId="77777777" w:rsidR="00D1014D" w:rsidRPr="003B64F1" w:rsidRDefault="00D1014D" w:rsidP="0045111C">
                  <w:pPr>
                    <w:jc w:val="both"/>
                  </w:pPr>
                </w:p>
              </w:tc>
              <w:tc>
                <w:tcPr>
                  <w:tcW w:w="2268" w:type="dxa"/>
                </w:tcPr>
                <w:p w14:paraId="7AEB86B6" w14:textId="77777777" w:rsidR="00D1014D" w:rsidRPr="003B64F1" w:rsidRDefault="00D1014D" w:rsidP="0045111C">
                  <w:pPr>
                    <w:jc w:val="right"/>
                  </w:pPr>
                </w:p>
              </w:tc>
            </w:tr>
            <w:tr w:rsidR="00D1014D" w:rsidRPr="005C79C2" w14:paraId="1EB227B9" w14:textId="77777777" w:rsidTr="0045111C">
              <w:trPr>
                <w:trHeight w:val="278"/>
              </w:trPr>
              <w:tc>
                <w:tcPr>
                  <w:tcW w:w="2263" w:type="dxa"/>
                </w:tcPr>
                <w:p w14:paraId="53C1CB0C" w14:textId="77777777" w:rsidR="00D1014D" w:rsidRPr="003B64F1" w:rsidRDefault="00D1014D" w:rsidP="0045111C">
                  <w:pPr>
                    <w:jc w:val="both"/>
                  </w:pPr>
                </w:p>
              </w:tc>
              <w:tc>
                <w:tcPr>
                  <w:tcW w:w="2835" w:type="dxa"/>
                </w:tcPr>
                <w:p w14:paraId="4C976F9D" w14:textId="77777777" w:rsidR="00D1014D" w:rsidRPr="003B64F1" w:rsidRDefault="00D1014D" w:rsidP="0045111C">
                  <w:pPr>
                    <w:jc w:val="both"/>
                  </w:pPr>
                </w:p>
              </w:tc>
              <w:tc>
                <w:tcPr>
                  <w:tcW w:w="2268" w:type="dxa"/>
                </w:tcPr>
                <w:p w14:paraId="68A1B539" w14:textId="77777777" w:rsidR="00D1014D" w:rsidRPr="003B64F1" w:rsidRDefault="00D1014D" w:rsidP="0045111C">
                  <w:pPr>
                    <w:jc w:val="right"/>
                  </w:pPr>
                </w:p>
              </w:tc>
            </w:tr>
            <w:tr w:rsidR="00D1014D" w:rsidRPr="005C79C2" w14:paraId="3498AFB2" w14:textId="77777777" w:rsidTr="0045111C">
              <w:trPr>
                <w:trHeight w:val="258"/>
              </w:trPr>
              <w:tc>
                <w:tcPr>
                  <w:tcW w:w="2263" w:type="dxa"/>
                </w:tcPr>
                <w:p w14:paraId="33AA99C8" w14:textId="77777777" w:rsidR="00D1014D" w:rsidRPr="003B64F1" w:rsidRDefault="00D1014D" w:rsidP="0045111C">
                  <w:pPr>
                    <w:jc w:val="both"/>
                  </w:pPr>
                </w:p>
              </w:tc>
              <w:tc>
                <w:tcPr>
                  <w:tcW w:w="2835" w:type="dxa"/>
                </w:tcPr>
                <w:p w14:paraId="32DA62A0" w14:textId="77777777" w:rsidR="00D1014D" w:rsidRPr="003B64F1" w:rsidRDefault="00D1014D" w:rsidP="0045111C">
                  <w:pPr>
                    <w:jc w:val="both"/>
                  </w:pPr>
                </w:p>
              </w:tc>
              <w:tc>
                <w:tcPr>
                  <w:tcW w:w="2268" w:type="dxa"/>
                </w:tcPr>
                <w:p w14:paraId="7F066D36" w14:textId="77777777" w:rsidR="00D1014D" w:rsidRPr="003B64F1" w:rsidRDefault="00D1014D" w:rsidP="0045111C">
                  <w:pPr>
                    <w:jc w:val="right"/>
                  </w:pPr>
                </w:p>
              </w:tc>
            </w:tr>
            <w:tr w:rsidR="00D1014D" w:rsidRPr="005C79C2" w14:paraId="4FF489AF" w14:textId="77777777" w:rsidTr="0045111C">
              <w:trPr>
                <w:trHeight w:val="258"/>
              </w:trPr>
              <w:tc>
                <w:tcPr>
                  <w:tcW w:w="2263" w:type="dxa"/>
                </w:tcPr>
                <w:p w14:paraId="60991BE6" w14:textId="77777777" w:rsidR="00D1014D" w:rsidRPr="003B64F1" w:rsidRDefault="00D1014D" w:rsidP="0045111C">
                  <w:pPr>
                    <w:jc w:val="both"/>
                  </w:pPr>
                </w:p>
              </w:tc>
              <w:tc>
                <w:tcPr>
                  <w:tcW w:w="2835" w:type="dxa"/>
                </w:tcPr>
                <w:p w14:paraId="6CD03765" w14:textId="77777777" w:rsidR="00D1014D" w:rsidRPr="003B64F1" w:rsidRDefault="00D1014D" w:rsidP="0045111C">
                  <w:pPr>
                    <w:jc w:val="both"/>
                  </w:pPr>
                </w:p>
              </w:tc>
              <w:tc>
                <w:tcPr>
                  <w:tcW w:w="2268" w:type="dxa"/>
                </w:tcPr>
                <w:p w14:paraId="0AEA0CAA" w14:textId="77777777" w:rsidR="00D1014D" w:rsidRPr="003B64F1" w:rsidRDefault="00D1014D" w:rsidP="0045111C">
                  <w:pPr>
                    <w:jc w:val="right"/>
                  </w:pPr>
                </w:p>
              </w:tc>
            </w:tr>
            <w:tr w:rsidR="00D1014D" w:rsidRPr="005C79C2" w14:paraId="577768C4" w14:textId="77777777" w:rsidTr="0045111C">
              <w:trPr>
                <w:trHeight w:val="278"/>
              </w:trPr>
              <w:tc>
                <w:tcPr>
                  <w:tcW w:w="2263" w:type="dxa"/>
                </w:tcPr>
                <w:p w14:paraId="7352D3B1" w14:textId="77777777" w:rsidR="00D1014D" w:rsidRPr="003B64F1" w:rsidRDefault="00D1014D" w:rsidP="0045111C">
                  <w:pPr>
                    <w:jc w:val="both"/>
                  </w:pPr>
                </w:p>
              </w:tc>
              <w:tc>
                <w:tcPr>
                  <w:tcW w:w="2835" w:type="dxa"/>
                </w:tcPr>
                <w:p w14:paraId="4B901454" w14:textId="77777777" w:rsidR="00D1014D" w:rsidRPr="003B64F1" w:rsidRDefault="00D1014D" w:rsidP="0045111C">
                  <w:pPr>
                    <w:jc w:val="both"/>
                  </w:pPr>
                </w:p>
              </w:tc>
              <w:tc>
                <w:tcPr>
                  <w:tcW w:w="2268" w:type="dxa"/>
                </w:tcPr>
                <w:p w14:paraId="7168AB10" w14:textId="77777777" w:rsidR="00D1014D" w:rsidRPr="003B64F1" w:rsidRDefault="00D1014D" w:rsidP="0045111C">
                  <w:pPr>
                    <w:jc w:val="right"/>
                  </w:pPr>
                </w:p>
              </w:tc>
            </w:tr>
            <w:tr w:rsidR="00D1014D" w:rsidRPr="005C79C2" w14:paraId="65A7F941" w14:textId="77777777" w:rsidTr="0045111C">
              <w:trPr>
                <w:trHeight w:val="258"/>
              </w:trPr>
              <w:tc>
                <w:tcPr>
                  <w:tcW w:w="2263" w:type="dxa"/>
                </w:tcPr>
                <w:p w14:paraId="1AFB0D09" w14:textId="77777777" w:rsidR="00D1014D" w:rsidRPr="003B64F1" w:rsidRDefault="00D1014D" w:rsidP="0045111C">
                  <w:pPr>
                    <w:jc w:val="both"/>
                  </w:pPr>
                </w:p>
              </w:tc>
              <w:tc>
                <w:tcPr>
                  <w:tcW w:w="2835" w:type="dxa"/>
                </w:tcPr>
                <w:p w14:paraId="2C2FBFFA" w14:textId="77777777" w:rsidR="00D1014D" w:rsidRPr="003B64F1" w:rsidRDefault="00D1014D" w:rsidP="0045111C">
                  <w:pPr>
                    <w:jc w:val="both"/>
                  </w:pPr>
                </w:p>
              </w:tc>
              <w:tc>
                <w:tcPr>
                  <w:tcW w:w="2268" w:type="dxa"/>
                </w:tcPr>
                <w:p w14:paraId="3EE4AC04" w14:textId="77777777" w:rsidR="00D1014D" w:rsidRPr="003B64F1" w:rsidRDefault="00D1014D" w:rsidP="0045111C">
                  <w:pPr>
                    <w:jc w:val="right"/>
                  </w:pPr>
                </w:p>
              </w:tc>
            </w:tr>
            <w:tr w:rsidR="00D1014D" w:rsidRPr="005C79C2" w14:paraId="382B7BD2" w14:textId="77777777" w:rsidTr="0045111C">
              <w:trPr>
                <w:trHeight w:val="258"/>
              </w:trPr>
              <w:tc>
                <w:tcPr>
                  <w:tcW w:w="2263" w:type="dxa"/>
                </w:tcPr>
                <w:p w14:paraId="781230B7" w14:textId="77777777" w:rsidR="00D1014D" w:rsidRPr="003B64F1" w:rsidRDefault="00D1014D" w:rsidP="0045111C">
                  <w:pPr>
                    <w:jc w:val="both"/>
                  </w:pPr>
                </w:p>
              </w:tc>
              <w:tc>
                <w:tcPr>
                  <w:tcW w:w="2835" w:type="dxa"/>
                </w:tcPr>
                <w:p w14:paraId="6CE3D137" w14:textId="77777777" w:rsidR="00D1014D" w:rsidRPr="003B64F1" w:rsidRDefault="00D1014D" w:rsidP="0045111C">
                  <w:pPr>
                    <w:jc w:val="both"/>
                  </w:pPr>
                </w:p>
              </w:tc>
              <w:tc>
                <w:tcPr>
                  <w:tcW w:w="2268" w:type="dxa"/>
                </w:tcPr>
                <w:p w14:paraId="7ADE2B2E" w14:textId="77777777" w:rsidR="00D1014D" w:rsidRPr="003B64F1" w:rsidRDefault="00D1014D" w:rsidP="0045111C">
                  <w:pPr>
                    <w:jc w:val="right"/>
                  </w:pPr>
                </w:p>
              </w:tc>
            </w:tr>
            <w:tr w:rsidR="00D1014D" w:rsidRPr="005C79C2" w14:paraId="17A55AD5" w14:textId="77777777" w:rsidTr="0045111C">
              <w:trPr>
                <w:trHeight w:val="258"/>
              </w:trPr>
              <w:tc>
                <w:tcPr>
                  <w:tcW w:w="2263" w:type="dxa"/>
                </w:tcPr>
                <w:p w14:paraId="773A07B8" w14:textId="77777777" w:rsidR="00D1014D" w:rsidRPr="003B64F1" w:rsidRDefault="00D1014D" w:rsidP="0045111C">
                  <w:pPr>
                    <w:jc w:val="both"/>
                  </w:pPr>
                </w:p>
              </w:tc>
              <w:tc>
                <w:tcPr>
                  <w:tcW w:w="2835" w:type="dxa"/>
                </w:tcPr>
                <w:p w14:paraId="08471548" w14:textId="77777777" w:rsidR="00D1014D" w:rsidRPr="003B64F1" w:rsidRDefault="00D1014D" w:rsidP="0045111C">
                  <w:pPr>
                    <w:jc w:val="both"/>
                  </w:pPr>
                </w:p>
              </w:tc>
              <w:tc>
                <w:tcPr>
                  <w:tcW w:w="2268" w:type="dxa"/>
                </w:tcPr>
                <w:p w14:paraId="2A083350" w14:textId="77777777" w:rsidR="00D1014D" w:rsidRPr="003B64F1" w:rsidRDefault="00D1014D" w:rsidP="0045111C">
                  <w:pPr>
                    <w:jc w:val="right"/>
                  </w:pPr>
                </w:p>
              </w:tc>
            </w:tr>
            <w:tr w:rsidR="00D1014D" w:rsidRPr="005C79C2" w14:paraId="3FBB6B29" w14:textId="77777777" w:rsidTr="0045111C">
              <w:trPr>
                <w:trHeight w:val="258"/>
              </w:trPr>
              <w:tc>
                <w:tcPr>
                  <w:tcW w:w="2263" w:type="dxa"/>
                </w:tcPr>
                <w:p w14:paraId="3D9A5DE5" w14:textId="77777777" w:rsidR="00D1014D" w:rsidRPr="003B64F1" w:rsidRDefault="00D1014D" w:rsidP="0045111C">
                  <w:pPr>
                    <w:jc w:val="both"/>
                  </w:pPr>
                </w:p>
              </w:tc>
              <w:tc>
                <w:tcPr>
                  <w:tcW w:w="2835" w:type="dxa"/>
                </w:tcPr>
                <w:p w14:paraId="6610DCBA" w14:textId="77777777" w:rsidR="00D1014D" w:rsidRPr="003B64F1" w:rsidRDefault="00D1014D" w:rsidP="0045111C">
                  <w:pPr>
                    <w:jc w:val="both"/>
                  </w:pPr>
                </w:p>
              </w:tc>
              <w:tc>
                <w:tcPr>
                  <w:tcW w:w="2268" w:type="dxa"/>
                </w:tcPr>
                <w:p w14:paraId="2FF0B0CD" w14:textId="77777777" w:rsidR="00D1014D" w:rsidRPr="003B64F1" w:rsidRDefault="00D1014D" w:rsidP="0045111C">
                  <w:pPr>
                    <w:jc w:val="right"/>
                  </w:pPr>
                </w:p>
              </w:tc>
            </w:tr>
            <w:tr w:rsidR="00D1014D" w:rsidRPr="005C79C2" w14:paraId="0BB3ED12" w14:textId="77777777" w:rsidTr="0045111C">
              <w:trPr>
                <w:trHeight w:val="278"/>
              </w:trPr>
              <w:tc>
                <w:tcPr>
                  <w:tcW w:w="2263" w:type="dxa"/>
                </w:tcPr>
                <w:p w14:paraId="140AD0B3" w14:textId="77777777" w:rsidR="00D1014D" w:rsidRPr="00471832" w:rsidRDefault="00D1014D" w:rsidP="0045111C">
                  <w:pPr>
                    <w:jc w:val="both"/>
                    <w:rPr>
                      <w:b/>
                    </w:rPr>
                  </w:pPr>
                  <w:r>
                    <w:rPr>
                      <w:b/>
                    </w:rPr>
                    <w:t>Totals</w:t>
                  </w:r>
                </w:p>
              </w:tc>
              <w:tc>
                <w:tcPr>
                  <w:tcW w:w="2835" w:type="dxa"/>
                </w:tcPr>
                <w:p w14:paraId="7DF51D78" w14:textId="77777777" w:rsidR="00D1014D" w:rsidRPr="005C79C2" w:rsidRDefault="00D1014D" w:rsidP="0045111C">
                  <w:pPr>
                    <w:jc w:val="both"/>
                    <w:rPr>
                      <w:b/>
                    </w:rPr>
                  </w:pPr>
                </w:p>
              </w:tc>
              <w:tc>
                <w:tcPr>
                  <w:tcW w:w="2268" w:type="dxa"/>
                </w:tcPr>
                <w:p w14:paraId="3F787882" w14:textId="77777777" w:rsidR="00D1014D" w:rsidRPr="005C79C2" w:rsidRDefault="00D1014D" w:rsidP="0045111C">
                  <w:pPr>
                    <w:jc w:val="right"/>
                    <w:rPr>
                      <w:b/>
                    </w:rPr>
                  </w:pPr>
                </w:p>
              </w:tc>
            </w:tr>
            <w:tr w:rsidR="00D1014D" w:rsidRPr="005C79C2" w14:paraId="553AB093" w14:textId="77777777" w:rsidTr="0045111C">
              <w:trPr>
                <w:trHeight w:val="278"/>
              </w:trPr>
              <w:tc>
                <w:tcPr>
                  <w:tcW w:w="2263" w:type="dxa"/>
                </w:tcPr>
                <w:p w14:paraId="109A76DA" w14:textId="77777777" w:rsidR="00D1014D" w:rsidRPr="00471832" w:rsidRDefault="00D1014D" w:rsidP="0045111C">
                  <w:pPr>
                    <w:jc w:val="both"/>
                    <w:rPr>
                      <w:b/>
                    </w:rPr>
                  </w:pPr>
                  <w:r>
                    <w:rPr>
                      <w:b/>
                    </w:rPr>
                    <w:t>Grand Total</w:t>
                  </w:r>
                </w:p>
              </w:tc>
              <w:tc>
                <w:tcPr>
                  <w:tcW w:w="2835" w:type="dxa"/>
                </w:tcPr>
                <w:p w14:paraId="10CE3C3A" w14:textId="77777777" w:rsidR="00D1014D" w:rsidRPr="005C79C2" w:rsidRDefault="00D1014D" w:rsidP="0045111C">
                  <w:pPr>
                    <w:jc w:val="both"/>
                    <w:rPr>
                      <w:b/>
                    </w:rPr>
                  </w:pPr>
                </w:p>
              </w:tc>
              <w:tc>
                <w:tcPr>
                  <w:tcW w:w="2268" w:type="dxa"/>
                </w:tcPr>
                <w:p w14:paraId="52E924EE" w14:textId="77777777" w:rsidR="00D1014D" w:rsidRPr="005C79C2" w:rsidRDefault="00D1014D" w:rsidP="0045111C">
                  <w:pPr>
                    <w:jc w:val="right"/>
                    <w:rPr>
                      <w:b/>
                    </w:rPr>
                  </w:pPr>
                </w:p>
              </w:tc>
            </w:tr>
          </w:tbl>
          <w:p w14:paraId="4794E9BE" w14:textId="77777777" w:rsidR="00D1014D" w:rsidRDefault="00D1014D" w:rsidP="0045111C">
            <w:pPr>
              <w:tabs>
                <w:tab w:val="left" w:pos="2790"/>
              </w:tabs>
            </w:pPr>
          </w:p>
        </w:tc>
      </w:tr>
      <w:tr w:rsidR="00D1014D" w14:paraId="55AF17D7" w14:textId="77777777" w:rsidTr="00D71B7C">
        <w:tc>
          <w:tcPr>
            <w:tcW w:w="2423" w:type="dxa"/>
          </w:tcPr>
          <w:p w14:paraId="3BD28A75" w14:textId="0B2FCF3E" w:rsidR="00D1014D" w:rsidRPr="00D1014D" w:rsidRDefault="00D1014D" w:rsidP="00D71B7C">
            <w:pPr>
              <w:tabs>
                <w:tab w:val="left" w:pos="2790"/>
              </w:tabs>
              <w:rPr>
                <w:rFonts w:ascii="Arial" w:hAnsi="Arial" w:cs="Arial"/>
                <w:b/>
              </w:rPr>
            </w:pPr>
            <w:r w:rsidRPr="00D1014D">
              <w:rPr>
                <w:rFonts w:ascii="Arial" w:hAnsi="Arial" w:cs="Arial"/>
                <w:b/>
              </w:rPr>
              <w:t>Please confirm your willingness to work closely with other V</w:t>
            </w:r>
            <w:r w:rsidR="00D71B7C">
              <w:rPr>
                <w:rFonts w:ascii="Arial" w:hAnsi="Arial" w:cs="Arial"/>
                <w:b/>
              </w:rPr>
              <w:t>E</w:t>
            </w:r>
            <w:r w:rsidRPr="00D1014D">
              <w:rPr>
                <w:rFonts w:ascii="Arial" w:hAnsi="Arial" w:cs="Arial"/>
                <w:b/>
              </w:rPr>
              <w:t>R</w:t>
            </w:r>
            <w:r w:rsidR="00D71B7C">
              <w:rPr>
                <w:rFonts w:ascii="Arial" w:hAnsi="Arial" w:cs="Arial"/>
                <w:b/>
              </w:rPr>
              <w:t>U</w:t>
            </w:r>
            <w:r w:rsidRPr="00D1014D">
              <w:rPr>
                <w:rFonts w:ascii="Arial" w:hAnsi="Arial" w:cs="Arial"/>
                <w:b/>
              </w:rPr>
              <w:t xml:space="preserve"> team</w:t>
            </w:r>
            <w:r w:rsidR="00D71B7C">
              <w:rPr>
                <w:rFonts w:ascii="Arial" w:hAnsi="Arial" w:cs="Arial"/>
                <w:b/>
              </w:rPr>
              <w:t xml:space="preserve">, commissioned </w:t>
            </w:r>
            <w:proofErr w:type="gramStart"/>
            <w:r w:rsidR="00D71B7C">
              <w:rPr>
                <w:rFonts w:ascii="Arial" w:hAnsi="Arial" w:cs="Arial"/>
                <w:b/>
              </w:rPr>
              <w:t>services</w:t>
            </w:r>
            <w:proofErr w:type="gramEnd"/>
            <w:r w:rsidR="00D71B7C">
              <w:rPr>
                <w:rFonts w:ascii="Arial" w:hAnsi="Arial" w:cs="Arial"/>
                <w:b/>
              </w:rPr>
              <w:t xml:space="preserve"> and wider partnership. </w:t>
            </w:r>
          </w:p>
        </w:tc>
        <w:tc>
          <w:tcPr>
            <w:tcW w:w="6593" w:type="dxa"/>
          </w:tcPr>
          <w:p w14:paraId="17168312" w14:textId="77777777" w:rsidR="00D1014D" w:rsidRDefault="00D1014D" w:rsidP="0045111C">
            <w:pPr>
              <w:tabs>
                <w:tab w:val="left" w:pos="2790"/>
              </w:tabs>
            </w:pPr>
          </w:p>
        </w:tc>
      </w:tr>
    </w:tbl>
    <w:p w14:paraId="33AEB00D" w14:textId="77777777" w:rsidR="00D1014D" w:rsidRPr="004434A4" w:rsidRDefault="00D1014D" w:rsidP="00002CF7">
      <w:pPr>
        <w:rPr>
          <w:rFonts w:ascii="Arial" w:hAnsi="Arial" w:cs="Arial"/>
          <w:color w:val="000000" w:themeColor="text1"/>
          <w:sz w:val="24"/>
          <w:szCs w:val="24"/>
        </w:rPr>
      </w:pPr>
    </w:p>
    <w:sectPr w:rsidR="00D1014D" w:rsidRPr="004434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CD71" w14:textId="77777777" w:rsidR="00454750" w:rsidRDefault="00454750" w:rsidP="00942797">
      <w:pPr>
        <w:spacing w:after="0" w:line="240" w:lineRule="auto"/>
      </w:pPr>
      <w:r>
        <w:separator/>
      </w:r>
    </w:p>
  </w:endnote>
  <w:endnote w:type="continuationSeparator" w:id="0">
    <w:p w14:paraId="59D8ED6A" w14:textId="77777777" w:rsidR="00454750" w:rsidRDefault="00454750" w:rsidP="0094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13C9" w14:textId="77777777" w:rsidR="00454750" w:rsidRDefault="00454750" w:rsidP="00942797">
      <w:pPr>
        <w:spacing w:after="0" w:line="240" w:lineRule="auto"/>
      </w:pPr>
      <w:r>
        <w:separator/>
      </w:r>
    </w:p>
  </w:footnote>
  <w:footnote w:type="continuationSeparator" w:id="0">
    <w:p w14:paraId="3D26BDFF" w14:textId="77777777" w:rsidR="00454750" w:rsidRDefault="00454750" w:rsidP="0094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A2"/>
    <w:multiLevelType w:val="multilevel"/>
    <w:tmpl w:val="75E664AC"/>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0A57AA"/>
    <w:multiLevelType w:val="hybridMultilevel"/>
    <w:tmpl w:val="D8802050"/>
    <w:lvl w:ilvl="0" w:tplc="BF466D7A">
      <w:start w:val="2"/>
      <w:numFmt w:val="bullet"/>
      <w:lvlText w:val="•"/>
      <w:lvlJc w:val="left"/>
      <w:pPr>
        <w:ind w:left="1440" w:hanging="72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B94E11"/>
    <w:multiLevelType w:val="multilevel"/>
    <w:tmpl w:val="718C8F96"/>
    <w:lvl w:ilvl="0">
      <w:start w:val="1"/>
      <w:numFmt w:val="decimal"/>
      <w:lvlText w:val="%1."/>
      <w:lvlJc w:val="left"/>
      <w:pPr>
        <w:ind w:left="360" w:hanging="360"/>
      </w:pPr>
      <w:rPr>
        <w:rFonts w:hint="default"/>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F45D4"/>
    <w:multiLevelType w:val="hybridMultilevel"/>
    <w:tmpl w:val="47062C20"/>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2A1C"/>
    <w:multiLevelType w:val="hybridMultilevel"/>
    <w:tmpl w:val="E4C872DC"/>
    <w:lvl w:ilvl="0" w:tplc="4028B540">
      <w:start w:val="1"/>
      <w:numFmt w:val="bullet"/>
      <w:lvlText w:val=""/>
      <w:lvlJc w:val="left"/>
      <w:pPr>
        <w:ind w:left="1800" w:hanging="360"/>
      </w:pPr>
      <w:rPr>
        <w:rFonts w:ascii="Symbol" w:eastAsiaTheme="minorHAnsi" w:hAnsi="Symbol" w:cs="Calibri"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9C43A6"/>
    <w:multiLevelType w:val="multilevel"/>
    <w:tmpl w:val="6D98FC6E"/>
    <w:lvl w:ilvl="0">
      <w:start w:val="1"/>
      <w:numFmt w:val="decimal"/>
      <w:lvlText w:val="%1."/>
      <w:lvlJc w:val="left"/>
      <w:pPr>
        <w:ind w:left="360" w:hanging="360"/>
      </w:pPr>
      <w:rPr>
        <w:rFonts w:hint="default"/>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360E6"/>
    <w:multiLevelType w:val="hybridMultilevel"/>
    <w:tmpl w:val="48AC69DC"/>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336A4"/>
    <w:multiLevelType w:val="hybridMultilevel"/>
    <w:tmpl w:val="C99CDE94"/>
    <w:lvl w:ilvl="0" w:tplc="BF466D7A">
      <w:start w:val="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0F65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844BF2"/>
    <w:multiLevelType w:val="hybridMultilevel"/>
    <w:tmpl w:val="7C3A4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6034B"/>
    <w:multiLevelType w:val="hybridMultilevel"/>
    <w:tmpl w:val="FC80832E"/>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1011"/>
    <w:multiLevelType w:val="hybridMultilevel"/>
    <w:tmpl w:val="24309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A646D"/>
    <w:multiLevelType w:val="hybridMultilevel"/>
    <w:tmpl w:val="CF54563C"/>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72BDC"/>
    <w:multiLevelType w:val="hybridMultilevel"/>
    <w:tmpl w:val="BC6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2A5C"/>
    <w:multiLevelType w:val="hybridMultilevel"/>
    <w:tmpl w:val="81A66050"/>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A1E27"/>
    <w:multiLevelType w:val="hybridMultilevel"/>
    <w:tmpl w:val="0E0EB3FE"/>
    <w:lvl w:ilvl="0" w:tplc="BF466D7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27605"/>
    <w:multiLevelType w:val="hybridMultilevel"/>
    <w:tmpl w:val="C1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847C6"/>
    <w:multiLevelType w:val="hybridMultilevel"/>
    <w:tmpl w:val="3AF09D28"/>
    <w:lvl w:ilvl="0" w:tplc="BF466D7A">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653923"/>
    <w:multiLevelType w:val="hybridMultilevel"/>
    <w:tmpl w:val="7CA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E0EA3"/>
    <w:multiLevelType w:val="hybridMultilevel"/>
    <w:tmpl w:val="04B6FB80"/>
    <w:lvl w:ilvl="0" w:tplc="5BB25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D793C"/>
    <w:multiLevelType w:val="hybridMultilevel"/>
    <w:tmpl w:val="CE72618E"/>
    <w:lvl w:ilvl="0" w:tplc="BF466D7A">
      <w:start w:val="2"/>
      <w:numFmt w:val="bullet"/>
      <w:lvlText w:val="•"/>
      <w:lvlJc w:val="left"/>
      <w:pPr>
        <w:ind w:left="1440" w:hanging="72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59B75D4"/>
    <w:multiLevelType w:val="hybridMultilevel"/>
    <w:tmpl w:val="97D8B2C4"/>
    <w:lvl w:ilvl="0" w:tplc="4FF6F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6C59FA"/>
    <w:multiLevelType w:val="hybridMultilevel"/>
    <w:tmpl w:val="31363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D3492F"/>
    <w:multiLevelType w:val="hybridMultilevel"/>
    <w:tmpl w:val="0DFCE3B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3C58CA"/>
    <w:multiLevelType w:val="multilevel"/>
    <w:tmpl w:val="E71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2D22"/>
    <w:multiLevelType w:val="hybridMultilevel"/>
    <w:tmpl w:val="77440354"/>
    <w:lvl w:ilvl="0" w:tplc="BF466D7A">
      <w:start w:val="2"/>
      <w:numFmt w:val="bullet"/>
      <w:lvlText w:val="•"/>
      <w:lvlJc w:val="left"/>
      <w:pPr>
        <w:ind w:left="1429" w:hanging="72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6870738"/>
    <w:multiLevelType w:val="hybridMultilevel"/>
    <w:tmpl w:val="37DEAC7E"/>
    <w:lvl w:ilvl="0" w:tplc="0809000F">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F0376"/>
    <w:multiLevelType w:val="hybridMultilevel"/>
    <w:tmpl w:val="D5BC0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153D1"/>
    <w:multiLevelType w:val="hybridMultilevel"/>
    <w:tmpl w:val="736A07CA"/>
    <w:lvl w:ilvl="0" w:tplc="DAE65940">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84DAD"/>
    <w:multiLevelType w:val="hybridMultilevel"/>
    <w:tmpl w:val="6CC66DFA"/>
    <w:lvl w:ilvl="0" w:tplc="E368B16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8393B"/>
    <w:multiLevelType w:val="hybridMultilevel"/>
    <w:tmpl w:val="F9C223F4"/>
    <w:lvl w:ilvl="0" w:tplc="243A2D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C3D5C"/>
    <w:multiLevelType w:val="hybridMultilevel"/>
    <w:tmpl w:val="775CA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2747971">
    <w:abstractNumId w:val="27"/>
  </w:num>
  <w:num w:numId="2" w16cid:durableId="1319118065">
    <w:abstractNumId w:val="29"/>
  </w:num>
  <w:num w:numId="3" w16cid:durableId="2064911713">
    <w:abstractNumId w:val="31"/>
  </w:num>
  <w:num w:numId="4" w16cid:durableId="1778914582">
    <w:abstractNumId w:val="19"/>
  </w:num>
  <w:num w:numId="5" w16cid:durableId="1107119564">
    <w:abstractNumId w:val="16"/>
  </w:num>
  <w:num w:numId="6" w16cid:durableId="1419404026">
    <w:abstractNumId w:val="6"/>
  </w:num>
  <w:num w:numId="7" w16cid:durableId="1811315314">
    <w:abstractNumId w:val="21"/>
  </w:num>
  <w:num w:numId="8" w16cid:durableId="126972496">
    <w:abstractNumId w:val="14"/>
  </w:num>
  <w:num w:numId="9" w16cid:durableId="1174153325">
    <w:abstractNumId w:val="10"/>
  </w:num>
  <w:num w:numId="10" w16cid:durableId="1123042388">
    <w:abstractNumId w:val="3"/>
  </w:num>
  <w:num w:numId="11" w16cid:durableId="1607688502">
    <w:abstractNumId w:val="12"/>
  </w:num>
  <w:num w:numId="12" w16cid:durableId="673653597">
    <w:abstractNumId w:val="23"/>
  </w:num>
  <w:num w:numId="13" w16cid:durableId="1365209116">
    <w:abstractNumId w:val="15"/>
  </w:num>
  <w:num w:numId="14" w16cid:durableId="1065762560">
    <w:abstractNumId w:val="7"/>
  </w:num>
  <w:num w:numId="15" w16cid:durableId="647591219">
    <w:abstractNumId w:val="25"/>
  </w:num>
  <w:num w:numId="16" w16cid:durableId="2057898739">
    <w:abstractNumId w:val="18"/>
  </w:num>
  <w:num w:numId="17" w16cid:durableId="62677795">
    <w:abstractNumId w:val="9"/>
  </w:num>
  <w:num w:numId="18" w16cid:durableId="1653631767">
    <w:abstractNumId w:val="22"/>
  </w:num>
  <w:num w:numId="19" w16cid:durableId="934943184">
    <w:abstractNumId w:val="26"/>
  </w:num>
  <w:num w:numId="20" w16cid:durableId="120462491">
    <w:abstractNumId w:val="8"/>
  </w:num>
  <w:num w:numId="21" w16cid:durableId="542061115">
    <w:abstractNumId w:val="2"/>
  </w:num>
  <w:num w:numId="22" w16cid:durableId="1732803796">
    <w:abstractNumId w:val="5"/>
  </w:num>
  <w:num w:numId="23" w16cid:durableId="17245933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4352828">
    <w:abstractNumId w:val="0"/>
  </w:num>
  <w:num w:numId="25" w16cid:durableId="1138649922">
    <w:abstractNumId w:val="13"/>
  </w:num>
  <w:num w:numId="26" w16cid:durableId="1747796822">
    <w:abstractNumId w:val="1"/>
  </w:num>
  <w:num w:numId="27" w16cid:durableId="1176847883">
    <w:abstractNumId w:val="20"/>
  </w:num>
  <w:num w:numId="28" w16cid:durableId="1212229014">
    <w:abstractNumId w:val="17"/>
  </w:num>
  <w:num w:numId="29" w16cid:durableId="2063822135">
    <w:abstractNumId w:val="4"/>
  </w:num>
  <w:num w:numId="30" w16cid:durableId="912131135">
    <w:abstractNumId w:val="30"/>
  </w:num>
  <w:num w:numId="31" w16cid:durableId="1152597221">
    <w:abstractNumId w:val="24"/>
  </w:num>
  <w:num w:numId="32" w16cid:durableId="159126965">
    <w:abstractNumId w:val="28"/>
  </w:num>
  <w:num w:numId="33" w16cid:durableId="1461724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8A"/>
    <w:rsid w:val="00001294"/>
    <w:rsid w:val="00002CF7"/>
    <w:rsid w:val="00035234"/>
    <w:rsid w:val="0004086E"/>
    <w:rsid w:val="00044757"/>
    <w:rsid w:val="00046738"/>
    <w:rsid w:val="00055294"/>
    <w:rsid w:val="000578C4"/>
    <w:rsid w:val="00091475"/>
    <w:rsid w:val="00093A05"/>
    <w:rsid w:val="000A445C"/>
    <w:rsid w:val="000C4AB8"/>
    <w:rsid w:val="000E772E"/>
    <w:rsid w:val="001232E5"/>
    <w:rsid w:val="0015355B"/>
    <w:rsid w:val="00170686"/>
    <w:rsid w:val="001722C3"/>
    <w:rsid w:val="0018393F"/>
    <w:rsid w:val="001A037A"/>
    <w:rsid w:val="001A72FA"/>
    <w:rsid w:val="001D2803"/>
    <w:rsid w:val="001F3C8E"/>
    <w:rsid w:val="001F7636"/>
    <w:rsid w:val="0020579C"/>
    <w:rsid w:val="00206E54"/>
    <w:rsid w:val="002351DC"/>
    <w:rsid w:val="00240B01"/>
    <w:rsid w:val="0025016B"/>
    <w:rsid w:val="00252C9C"/>
    <w:rsid w:val="00256FE6"/>
    <w:rsid w:val="0028282E"/>
    <w:rsid w:val="0029347F"/>
    <w:rsid w:val="002B70AA"/>
    <w:rsid w:val="002D11D6"/>
    <w:rsid w:val="002D4D3C"/>
    <w:rsid w:val="002E5216"/>
    <w:rsid w:val="002F7605"/>
    <w:rsid w:val="003016EA"/>
    <w:rsid w:val="0031156D"/>
    <w:rsid w:val="00313C95"/>
    <w:rsid w:val="00323B89"/>
    <w:rsid w:val="0034424B"/>
    <w:rsid w:val="00355C4F"/>
    <w:rsid w:val="00390E9F"/>
    <w:rsid w:val="00392266"/>
    <w:rsid w:val="003A532C"/>
    <w:rsid w:val="003B1508"/>
    <w:rsid w:val="003B19F4"/>
    <w:rsid w:val="003C73B4"/>
    <w:rsid w:val="003D23F0"/>
    <w:rsid w:val="003D4842"/>
    <w:rsid w:val="003E7B83"/>
    <w:rsid w:val="0044364C"/>
    <w:rsid w:val="00452BD3"/>
    <w:rsid w:val="00454750"/>
    <w:rsid w:val="004555CF"/>
    <w:rsid w:val="0046215C"/>
    <w:rsid w:val="0047700C"/>
    <w:rsid w:val="004860C3"/>
    <w:rsid w:val="004932BC"/>
    <w:rsid w:val="004C0619"/>
    <w:rsid w:val="004D13C1"/>
    <w:rsid w:val="005170AB"/>
    <w:rsid w:val="00536A05"/>
    <w:rsid w:val="00555CE6"/>
    <w:rsid w:val="005628E9"/>
    <w:rsid w:val="00593BDB"/>
    <w:rsid w:val="005E109B"/>
    <w:rsid w:val="005E76C3"/>
    <w:rsid w:val="005E78BA"/>
    <w:rsid w:val="00603E73"/>
    <w:rsid w:val="006128C8"/>
    <w:rsid w:val="00623600"/>
    <w:rsid w:val="00636B6E"/>
    <w:rsid w:val="0066183B"/>
    <w:rsid w:val="00664383"/>
    <w:rsid w:val="006A1358"/>
    <w:rsid w:val="006C72C4"/>
    <w:rsid w:val="006E2277"/>
    <w:rsid w:val="006E5017"/>
    <w:rsid w:val="006E5862"/>
    <w:rsid w:val="007104A8"/>
    <w:rsid w:val="00716298"/>
    <w:rsid w:val="007642CC"/>
    <w:rsid w:val="00775140"/>
    <w:rsid w:val="00776FF3"/>
    <w:rsid w:val="007837EE"/>
    <w:rsid w:val="00797A7B"/>
    <w:rsid w:val="007A4528"/>
    <w:rsid w:val="007A6102"/>
    <w:rsid w:val="007A7054"/>
    <w:rsid w:val="007D479E"/>
    <w:rsid w:val="007F10DB"/>
    <w:rsid w:val="007F45FB"/>
    <w:rsid w:val="00824D47"/>
    <w:rsid w:val="00853664"/>
    <w:rsid w:val="00866400"/>
    <w:rsid w:val="0087192C"/>
    <w:rsid w:val="00887F5E"/>
    <w:rsid w:val="008912E0"/>
    <w:rsid w:val="00893432"/>
    <w:rsid w:val="008B27EA"/>
    <w:rsid w:val="008C408E"/>
    <w:rsid w:val="008D7312"/>
    <w:rsid w:val="008E052B"/>
    <w:rsid w:val="008F2E4D"/>
    <w:rsid w:val="008F5471"/>
    <w:rsid w:val="00905BA3"/>
    <w:rsid w:val="00905E91"/>
    <w:rsid w:val="00925D36"/>
    <w:rsid w:val="0092619F"/>
    <w:rsid w:val="00942797"/>
    <w:rsid w:val="00943433"/>
    <w:rsid w:val="00951BE0"/>
    <w:rsid w:val="00957B71"/>
    <w:rsid w:val="009605D6"/>
    <w:rsid w:val="0096578A"/>
    <w:rsid w:val="009738CF"/>
    <w:rsid w:val="00992A0C"/>
    <w:rsid w:val="0099444D"/>
    <w:rsid w:val="009A67DB"/>
    <w:rsid w:val="009B11E0"/>
    <w:rsid w:val="00A005AC"/>
    <w:rsid w:val="00A00765"/>
    <w:rsid w:val="00A254CB"/>
    <w:rsid w:val="00A4420A"/>
    <w:rsid w:val="00A51AE4"/>
    <w:rsid w:val="00A66249"/>
    <w:rsid w:val="00A66E43"/>
    <w:rsid w:val="00A73953"/>
    <w:rsid w:val="00AC5050"/>
    <w:rsid w:val="00AE55F6"/>
    <w:rsid w:val="00AF5C93"/>
    <w:rsid w:val="00AF6DD7"/>
    <w:rsid w:val="00B03705"/>
    <w:rsid w:val="00B15D4E"/>
    <w:rsid w:val="00B25895"/>
    <w:rsid w:val="00B35B2A"/>
    <w:rsid w:val="00B46C68"/>
    <w:rsid w:val="00B51A01"/>
    <w:rsid w:val="00B6786F"/>
    <w:rsid w:val="00B758C0"/>
    <w:rsid w:val="00B86E97"/>
    <w:rsid w:val="00B95467"/>
    <w:rsid w:val="00BB0A63"/>
    <w:rsid w:val="00BD0899"/>
    <w:rsid w:val="00BD6835"/>
    <w:rsid w:val="00BD68FA"/>
    <w:rsid w:val="00BD6C04"/>
    <w:rsid w:val="00BE0B48"/>
    <w:rsid w:val="00BF638F"/>
    <w:rsid w:val="00C5400C"/>
    <w:rsid w:val="00C65E03"/>
    <w:rsid w:val="00C672E7"/>
    <w:rsid w:val="00C67FDF"/>
    <w:rsid w:val="00C81534"/>
    <w:rsid w:val="00C854AC"/>
    <w:rsid w:val="00C94F89"/>
    <w:rsid w:val="00CD4B97"/>
    <w:rsid w:val="00CD5492"/>
    <w:rsid w:val="00CE112C"/>
    <w:rsid w:val="00D03B69"/>
    <w:rsid w:val="00D04582"/>
    <w:rsid w:val="00D1014D"/>
    <w:rsid w:val="00D4173E"/>
    <w:rsid w:val="00D43D0F"/>
    <w:rsid w:val="00D45257"/>
    <w:rsid w:val="00D461FA"/>
    <w:rsid w:val="00D540DE"/>
    <w:rsid w:val="00D65BF7"/>
    <w:rsid w:val="00D704FA"/>
    <w:rsid w:val="00D71B7C"/>
    <w:rsid w:val="00D7725F"/>
    <w:rsid w:val="00D777AA"/>
    <w:rsid w:val="00D92D0D"/>
    <w:rsid w:val="00DA1426"/>
    <w:rsid w:val="00DA5EF0"/>
    <w:rsid w:val="00DB03F9"/>
    <w:rsid w:val="00DB049A"/>
    <w:rsid w:val="00DB1CF1"/>
    <w:rsid w:val="00DB58CB"/>
    <w:rsid w:val="00DC5D65"/>
    <w:rsid w:val="00DE10D0"/>
    <w:rsid w:val="00E173CD"/>
    <w:rsid w:val="00E377D5"/>
    <w:rsid w:val="00E42D86"/>
    <w:rsid w:val="00E44CA6"/>
    <w:rsid w:val="00E57B92"/>
    <w:rsid w:val="00EA29B1"/>
    <w:rsid w:val="00EB3F87"/>
    <w:rsid w:val="00EC12E2"/>
    <w:rsid w:val="00ED4706"/>
    <w:rsid w:val="00EE0E79"/>
    <w:rsid w:val="00F10E71"/>
    <w:rsid w:val="00F15FBB"/>
    <w:rsid w:val="00F4727E"/>
    <w:rsid w:val="00F52220"/>
    <w:rsid w:val="00F60490"/>
    <w:rsid w:val="00F853C1"/>
    <w:rsid w:val="00F86271"/>
    <w:rsid w:val="00F86BCD"/>
    <w:rsid w:val="00FE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D654"/>
  <w15:chartTrackingRefBased/>
  <w15:docId w15:val="{B1849A7C-B062-4070-8851-8EEFC82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FB"/>
  </w:style>
  <w:style w:type="paragraph" w:styleId="Heading1">
    <w:name w:val="heading 1"/>
    <w:basedOn w:val="Normal"/>
    <w:next w:val="Normal"/>
    <w:link w:val="Heading1Char"/>
    <w:uiPriority w:val="9"/>
    <w:qFormat/>
    <w:rsid w:val="0028282E"/>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15C"/>
    <w:pPr>
      <w:keepNext/>
      <w:keepLines/>
      <w:spacing w:before="40" w:after="0"/>
      <w:outlineLvl w:val="1"/>
    </w:pPr>
    <w:rPr>
      <w:rFonts w:ascii="Arial" w:eastAsiaTheme="majorEastAsia" w:hAnsi="Arial"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76F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8A"/>
    <w:rPr>
      <w:color w:val="0000FF"/>
      <w:u w:val="single"/>
    </w:rPr>
  </w:style>
  <w:style w:type="character" w:customStyle="1" w:styleId="ebmsme">
    <w:name w:val="ebmsme"/>
    <w:basedOn w:val="DefaultParagraphFont"/>
    <w:rsid w:val="0096578A"/>
  </w:style>
  <w:style w:type="character" w:customStyle="1" w:styleId="vnumgf">
    <w:name w:val="vnumgf"/>
    <w:basedOn w:val="DefaultParagraphFont"/>
    <w:rsid w:val="0096578A"/>
  </w:style>
  <w:style w:type="character" w:customStyle="1" w:styleId="adtyne">
    <w:name w:val="adtyne"/>
    <w:basedOn w:val="DefaultParagraphFont"/>
    <w:rsid w:val="0096578A"/>
  </w:style>
  <w:style w:type="table" w:styleId="TableGrid">
    <w:name w:val="Table Grid"/>
    <w:basedOn w:val="TableNormal"/>
    <w:uiPriority w:val="39"/>
    <w:rsid w:val="0096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13C95"/>
    <w:pPr>
      <w:spacing w:after="200" w:line="276" w:lineRule="auto"/>
      <w:ind w:left="720"/>
      <w:contextualSpacing/>
    </w:pPr>
  </w:style>
  <w:style w:type="paragraph" w:styleId="Footer">
    <w:name w:val="footer"/>
    <w:basedOn w:val="Normal"/>
    <w:link w:val="FooterChar"/>
    <w:uiPriority w:val="99"/>
    <w:unhideWhenUsed/>
    <w:rsid w:val="00612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8C8"/>
  </w:style>
  <w:style w:type="paragraph" w:styleId="Header">
    <w:name w:val="header"/>
    <w:basedOn w:val="Normal"/>
    <w:link w:val="HeaderChar"/>
    <w:uiPriority w:val="99"/>
    <w:unhideWhenUsed/>
    <w:rsid w:val="00612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8C8"/>
  </w:style>
  <w:style w:type="character" w:styleId="UnresolvedMention">
    <w:name w:val="Unresolved Mention"/>
    <w:basedOn w:val="DefaultParagraphFont"/>
    <w:uiPriority w:val="99"/>
    <w:semiHidden/>
    <w:unhideWhenUsed/>
    <w:rsid w:val="006E2277"/>
    <w:rPr>
      <w:color w:val="605E5C"/>
      <w:shd w:val="clear" w:color="auto" w:fill="E1DFDD"/>
    </w:rPr>
  </w:style>
  <w:style w:type="paragraph" w:styleId="Title">
    <w:name w:val="Title"/>
    <w:basedOn w:val="Normal"/>
    <w:next w:val="Normal"/>
    <w:link w:val="TitleChar"/>
    <w:uiPriority w:val="10"/>
    <w:qFormat/>
    <w:rsid w:val="0028282E"/>
    <w:pPr>
      <w:spacing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8282E"/>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28282E"/>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46215C"/>
    <w:rPr>
      <w:rFonts w:ascii="Arial" w:eastAsiaTheme="majorEastAsia" w:hAnsi="Arial" w:cstheme="majorBidi"/>
      <w:color w:val="2F5496" w:themeColor="accent1" w:themeShade="BF"/>
      <w:sz w:val="28"/>
      <w:szCs w:val="26"/>
    </w:rPr>
  </w:style>
  <w:style w:type="character" w:styleId="Strong">
    <w:name w:val="Strong"/>
    <w:basedOn w:val="DefaultParagraphFont"/>
    <w:uiPriority w:val="22"/>
    <w:qFormat/>
    <w:rsid w:val="0028282E"/>
    <w:rPr>
      <w:b/>
      <w:bCs/>
    </w:rPr>
  </w:style>
  <w:style w:type="paragraph" w:styleId="Revision">
    <w:name w:val="Revision"/>
    <w:hidden/>
    <w:uiPriority w:val="99"/>
    <w:semiHidden/>
    <w:rsid w:val="00452BD3"/>
    <w:pPr>
      <w:spacing w:after="0" w:line="240" w:lineRule="auto"/>
    </w:pPr>
  </w:style>
  <w:style w:type="paragraph" w:styleId="NormalWeb">
    <w:name w:val="Normal (Web)"/>
    <w:basedOn w:val="Normal"/>
    <w:uiPriority w:val="99"/>
    <w:unhideWhenUsed/>
    <w:rsid w:val="0031156D"/>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6FF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50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899">
      <w:bodyDiv w:val="1"/>
      <w:marLeft w:val="0"/>
      <w:marRight w:val="0"/>
      <w:marTop w:val="0"/>
      <w:marBottom w:val="0"/>
      <w:divBdr>
        <w:top w:val="none" w:sz="0" w:space="0" w:color="auto"/>
        <w:left w:val="none" w:sz="0" w:space="0" w:color="auto"/>
        <w:bottom w:val="none" w:sz="0" w:space="0" w:color="auto"/>
        <w:right w:val="none" w:sz="0" w:space="0" w:color="auto"/>
      </w:divBdr>
      <w:divsChild>
        <w:div w:id="735012577">
          <w:marLeft w:val="0"/>
          <w:marRight w:val="0"/>
          <w:marTop w:val="0"/>
          <w:marBottom w:val="0"/>
          <w:divBdr>
            <w:top w:val="none" w:sz="0" w:space="0" w:color="auto"/>
            <w:left w:val="none" w:sz="0" w:space="0" w:color="auto"/>
            <w:bottom w:val="none" w:sz="0" w:space="0" w:color="auto"/>
            <w:right w:val="none" w:sz="0" w:space="0" w:color="auto"/>
          </w:divBdr>
          <w:divsChild>
            <w:div w:id="297881733">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545795309">
                  <w:marLeft w:val="0"/>
                  <w:marRight w:val="0"/>
                  <w:marTop w:val="0"/>
                  <w:marBottom w:val="0"/>
                  <w:divBdr>
                    <w:top w:val="none" w:sz="0" w:space="0" w:color="auto"/>
                    <w:left w:val="none" w:sz="0" w:space="0" w:color="auto"/>
                    <w:bottom w:val="none" w:sz="0" w:space="0" w:color="auto"/>
                    <w:right w:val="none" w:sz="0" w:space="0" w:color="auto"/>
                  </w:divBdr>
                  <w:divsChild>
                    <w:div w:id="910040921">
                      <w:marLeft w:val="0"/>
                      <w:marRight w:val="0"/>
                      <w:marTop w:val="180"/>
                      <w:marBottom w:val="0"/>
                      <w:divBdr>
                        <w:top w:val="none" w:sz="0" w:space="0" w:color="auto"/>
                        <w:left w:val="none" w:sz="0" w:space="0" w:color="auto"/>
                        <w:bottom w:val="none" w:sz="0" w:space="0" w:color="auto"/>
                        <w:right w:val="none" w:sz="0" w:space="0" w:color="auto"/>
                      </w:divBdr>
                    </w:div>
                    <w:div w:id="1043946487">
                      <w:marLeft w:val="0"/>
                      <w:marRight w:val="0"/>
                      <w:marTop w:val="180"/>
                      <w:marBottom w:val="0"/>
                      <w:divBdr>
                        <w:top w:val="none" w:sz="0" w:space="0" w:color="auto"/>
                        <w:left w:val="none" w:sz="0" w:space="0" w:color="auto"/>
                        <w:bottom w:val="none" w:sz="0" w:space="0" w:color="auto"/>
                        <w:right w:val="none" w:sz="0" w:space="0" w:color="auto"/>
                      </w:divBdr>
                      <w:divsChild>
                        <w:div w:id="461653506">
                          <w:marLeft w:val="0"/>
                          <w:marRight w:val="0"/>
                          <w:marTop w:val="0"/>
                          <w:marBottom w:val="0"/>
                          <w:divBdr>
                            <w:top w:val="none" w:sz="0" w:space="0" w:color="auto"/>
                            <w:left w:val="none" w:sz="0" w:space="0" w:color="auto"/>
                            <w:bottom w:val="none" w:sz="0" w:space="0" w:color="auto"/>
                            <w:right w:val="none" w:sz="0" w:space="0" w:color="auto"/>
                          </w:divBdr>
                          <w:divsChild>
                            <w:div w:id="805391910">
                              <w:marLeft w:val="0"/>
                              <w:marRight w:val="0"/>
                              <w:marTop w:val="0"/>
                              <w:marBottom w:val="0"/>
                              <w:divBdr>
                                <w:top w:val="none" w:sz="0" w:space="0" w:color="auto"/>
                                <w:left w:val="none" w:sz="0" w:space="0" w:color="auto"/>
                                <w:bottom w:val="none" w:sz="0" w:space="0" w:color="auto"/>
                                <w:right w:val="none" w:sz="0" w:space="0" w:color="auto"/>
                              </w:divBdr>
                            </w:div>
                          </w:divsChild>
                        </w:div>
                        <w:div w:id="658576467">
                          <w:marLeft w:val="0"/>
                          <w:marRight w:val="0"/>
                          <w:marTop w:val="0"/>
                          <w:marBottom w:val="0"/>
                          <w:divBdr>
                            <w:top w:val="none" w:sz="0" w:space="0" w:color="auto"/>
                            <w:left w:val="none" w:sz="0" w:space="0" w:color="auto"/>
                            <w:bottom w:val="none" w:sz="0" w:space="0" w:color="auto"/>
                            <w:right w:val="none" w:sz="0" w:space="0" w:color="auto"/>
                          </w:divBdr>
                          <w:divsChild>
                            <w:div w:id="1749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5464">
                  <w:marLeft w:val="0"/>
                  <w:marRight w:val="0"/>
                  <w:marTop w:val="0"/>
                  <w:marBottom w:val="0"/>
                  <w:divBdr>
                    <w:top w:val="none" w:sz="0" w:space="0" w:color="auto"/>
                    <w:left w:val="none" w:sz="0" w:space="0" w:color="auto"/>
                    <w:bottom w:val="none" w:sz="0" w:space="0" w:color="auto"/>
                    <w:right w:val="none" w:sz="0" w:space="0" w:color="auto"/>
                  </w:divBdr>
                  <w:divsChild>
                    <w:div w:id="278881512">
                      <w:marLeft w:val="0"/>
                      <w:marRight w:val="0"/>
                      <w:marTop w:val="180"/>
                      <w:marBottom w:val="0"/>
                      <w:divBdr>
                        <w:top w:val="none" w:sz="0" w:space="0" w:color="auto"/>
                        <w:left w:val="none" w:sz="0" w:space="0" w:color="auto"/>
                        <w:bottom w:val="none" w:sz="0" w:space="0" w:color="auto"/>
                        <w:right w:val="none" w:sz="0" w:space="0" w:color="auto"/>
                      </w:divBdr>
                    </w:div>
                    <w:div w:id="1505587031">
                      <w:marLeft w:val="0"/>
                      <w:marRight w:val="0"/>
                      <w:marTop w:val="0"/>
                      <w:marBottom w:val="0"/>
                      <w:divBdr>
                        <w:top w:val="none" w:sz="0" w:space="0" w:color="auto"/>
                        <w:left w:val="none" w:sz="0" w:space="0" w:color="auto"/>
                        <w:bottom w:val="none" w:sz="0" w:space="0" w:color="auto"/>
                        <w:right w:val="none" w:sz="0" w:space="0" w:color="auto"/>
                      </w:divBdr>
                      <w:divsChild>
                        <w:div w:id="12683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4956">
          <w:marLeft w:val="0"/>
          <w:marRight w:val="0"/>
          <w:marTop w:val="0"/>
          <w:marBottom w:val="0"/>
          <w:divBdr>
            <w:top w:val="none" w:sz="0" w:space="0" w:color="auto"/>
            <w:left w:val="none" w:sz="0" w:space="0" w:color="auto"/>
            <w:bottom w:val="none" w:sz="0" w:space="0" w:color="auto"/>
            <w:right w:val="none" w:sz="0" w:space="0" w:color="auto"/>
          </w:divBdr>
          <w:divsChild>
            <w:div w:id="26571110">
              <w:marLeft w:val="0"/>
              <w:marRight w:val="0"/>
              <w:marTop w:val="0"/>
              <w:marBottom w:val="0"/>
              <w:divBdr>
                <w:top w:val="none" w:sz="0" w:space="0" w:color="auto"/>
                <w:left w:val="none" w:sz="0" w:space="0" w:color="auto"/>
                <w:bottom w:val="none" w:sz="0" w:space="0" w:color="auto"/>
                <w:right w:val="none" w:sz="0" w:space="0" w:color="auto"/>
              </w:divBdr>
              <w:divsChild>
                <w:div w:id="1696614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3654545">
                      <w:marLeft w:val="0"/>
                      <w:marRight w:val="0"/>
                      <w:marTop w:val="0"/>
                      <w:marBottom w:val="0"/>
                      <w:divBdr>
                        <w:top w:val="none" w:sz="0" w:space="0" w:color="auto"/>
                        <w:left w:val="none" w:sz="0" w:space="0" w:color="auto"/>
                        <w:bottom w:val="none" w:sz="0" w:space="0" w:color="auto"/>
                        <w:right w:val="none" w:sz="0" w:space="0" w:color="auto"/>
                      </w:divBdr>
                      <w:divsChild>
                        <w:div w:id="1470440980">
                          <w:marLeft w:val="0"/>
                          <w:marRight w:val="0"/>
                          <w:marTop w:val="0"/>
                          <w:marBottom w:val="240"/>
                          <w:divBdr>
                            <w:top w:val="none" w:sz="0" w:space="0" w:color="auto"/>
                            <w:left w:val="none" w:sz="0" w:space="0" w:color="auto"/>
                            <w:bottom w:val="none" w:sz="0" w:space="0" w:color="auto"/>
                            <w:right w:val="none" w:sz="0" w:space="0" w:color="auto"/>
                          </w:divBdr>
                          <w:divsChild>
                            <w:div w:id="1804687221">
                              <w:marLeft w:val="0"/>
                              <w:marRight w:val="0"/>
                              <w:marTop w:val="0"/>
                              <w:marBottom w:val="0"/>
                              <w:divBdr>
                                <w:top w:val="none" w:sz="0" w:space="0" w:color="auto"/>
                                <w:left w:val="none" w:sz="0" w:space="0" w:color="auto"/>
                                <w:bottom w:val="none" w:sz="0" w:space="0" w:color="auto"/>
                                <w:right w:val="none" w:sz="0" w:space="0" w:color="auto"/>
                              </w:divBdr>
                            </w:div>
                          </w:divsChild>
                        </w:div>
                        <w:div w:id="1695499287">
                          <w:marLeft w:val="0"/>
                          <w:marRight w:val="0"/>
                          <w:marTop w:val="0"/>
                          <w:marBottom w:val="0"/>
                          <w:divBdr>
                            <w:top w:val="none" w:sz="0" w:space="0" w:color="auto"/>
                            <w:left w:val="none" w:sz="0" w:space="0" w:color="auto"/>
                            <w:bottom w:val="none" w:sz="0" w:space="0" w:color="auto"/>
                            <w:right w:val="none" w:sz="0" w:space="0" w:color="auto"/>
                          </w:divBdr>
                          <w:divsChild>
                            <w:div w:id="1069963359">
                              <w:marLeft w:val="0"/>
                              <w:marRight w:val="0"/>
                              <w:marTop w:val="0"/>
                              <w:marBottom w:val="0"/>
                              <w:divBdr>
                                <w:top w:val="none" w:sz="0" w:space="0" w:color="auto"/>
                                <w:left w:val="none" w:sz="0" w:space="0" w:color="auto"/>
                                <w:bottom w:val="none" w:sz="0" w:space="0" w:color="auto"/>
                                <w:right w:val="none" w:sz="0" w:space="0" w:color="auto"/>
                              </w:divBdr>
                              <w:divsChild>
                                <w:div w:id="967203201">
                                  <w:marLeft w:val="0"/>
                                  <w:marRight w:val="0"/>
                                  <w:marTop w:val="0"/>
                                  <w:marBottom w:val="0"/>
                                  <w:divBdr>
                                    <w:top w:val="none" w:sz="0" w:space="0" w:color="auto"/>
                                    <w:left w:val="none" w:sz="0" w:space="0" w:color="auto"/>
                                    <w:bottom w:val="none" w:sz="0" w:space="0" w:color="auto"/>
                                    <w:right w:val="none" w:sz="0" w:space="0" w:color="auto"/>
                                  </w:divBdr>
                                  <w:divsChild>
                                    <w:div w:id="956790230">
                                      <w:marLeft w:val="0"/>
                                      <w:marRight w:val="0"/>
                                      <w:marTop w:val="0"/>
                                      <w:marBottom w:val="0"/>
                                      <w:divBdr>
                                        <w:top w:val="none" w:sz="0" w:space="0" w:color="auto"/>
                                        <w:left w:val="none" w:sz="0" w:space="0" w:color="auto"/>
                                        <w:bottom w:val="none" w:sz="0" w:space="0" w:color="auto"/>
                                        <w:right w:val="none" w:sz="0" w:space="0" w:color="auto"/>
                                      </w:divBdr>
                                      <w:divsChild>
                                        <w:div w:id="1339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6585">
              <w:marLeft w:val="0"/>
              <w:marRight w:val="0"/>
              <w:marTop w:val="0"/>
              <w:marBottom w:val="0"/>
              <w:divBdr>
                <w:top w:val="none" w:sz="0" w:space="0" w:color="auto"/>
                <w:left w:val="none" w:sz="0" w:space="0" w:color="auto"/>
                <w:bottom w:val="none" w:sz="0" w:space="0" w:color="auto"/>
                <w:right w:val="none" w:sz="0" w:space="0" w:color="auto"/>
              </w:divBdr>
              <w:divsChild>
                <w:div w:id="740372116">
                  <w:marLeft w:val="0"/>
                  <w:marRight w:val="0"/>
                  <w:marTop w:val="0"/>
                  <w:marBottom w:val="0"/>
                  <w:divBdr>
                    <w:top w:val="none" w:sz="0" w:space="0" w:color="auto"/>
                    <w:left w:val="none" w:sz="0" w:space="0" w:color="auto"/>
                    <w:bottom w:val="none" w:sz="0" w:space="0" w:color="auto"/>
                    <w:right w:val="none" w:sz="0" w:space="0" w:color="auto"/>
                  </w:divBdr>
                  <w:divsChild>
                    <w:div w:id="13189206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5844404">
                          <w:marLeft w:val="0"/>
                          <w:marRight w:val="0"/>
                          <w:marTop w:val="0"/>
                          <w:marBottom w:val="0"/>
                          <w:divBdr>
                            <w:top w:val="none" w:sz="0" w:space="0" w:color="auto"/>
                            <w:left w:val="none" w:sz="0" w:space="0" w:color="auto"/>
                            <w:bottom w:val="none" w:sz="0" w:space="0" w:color="auto"/>
                            <w:right w:val="none" w:sz="0" w:space="0" w:color="auto"/>
                          </w:divBdr>
                          <w:divsChild>
                            <w:div w:id="1298995513">
                              <w:marLeft w:val="0"/>
                              <w:marRight w:val="0"/>
                              <w:marTop w:val="0"/>
                              <w:marBottom w:val="0"/>
                              <w:divBdr>
                                <w:top w:val="none" w:sz="0" w:space="0" w:color="auto"/>
                                <w:left w:val="none" w:sz="0" w:space="0" w:color="auto"/>
                                <w:bottom w:val="none" w:sz="0" w:space="0" w:color="auto"/>
                                <w:right w:val="none" w:sz="0" w:space="0" w:color="auto"/>
                              </w:divBdr>
                              <w:divsChild>
                                <w:div w:id="1608469064">
                                  <w:marLeft w:val="0"/>
                                  <w:marRight w:val="0"/>
                                  <w:marTop w:val="0"/>
                                  <w:marBottom w:val="0"/>
                                  <w:divBdr>
                                    <w:top w:val="none" w:sz="0" w:space="0" w:color="auto"/>
                                    <w:left w:val="none" w:sz="0" w:space="0" w:color="auto"/>
                                    <w:bottom w:val="none" w:sz="0" w:space="0" w:color="auto"/>
                                    <w:right w:val="none" w:sz="0" w:space="0" w:color="auto"/>
                                  </w:divBdr>
                                  <w:divsChild>
                                    <w:div w:id="1272859148">
                                      <w:marLeft w:val="0"/>
                                      <w:marRight w:val="0"/>
                                      <w:marTop w:val="0"/>
                                      <w:marBottom w:val="0"/>
                                      <w:divBdr>
                                        <w:top w:val="none" w:sz="0" w:space="0" w:color="auto"/>
                                        <w:left w:val="none" w:sz="0" w:space="0" w:color="auto"/>
                                        <w:bottom w:val="none" w:sz="0" w:space="0" w:color="auto"/>
                                        <w:right w:val="none" w:sz="0" w:space="0" w:color="auto"/>
                                      </w:divBdr>
                                    </w:div>
                                    <w:div w:id="1557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3902">
                          <w:marLeft w:val="0"/>
                          <w:marRight w:val="0"/>
                          <w:marTop w:val="0"/>
                          <w:marBottom w:val="240"/>
                          <w:divBdr>
                            <w:top w:val="none" w:sz="0" w:space="0" w:color="auto"/>
                            <w:left w:val="none" w:sz="0" w:space="0" w:color="auto"/>
                            <w:bottom w:val="none" w:sz="0" w:space="0" w:color="auto"/>
                            <w:right w:val="none" w:sz="0" w:space="0" w:color="auto"/>
                          </w:divBdr>
                          <w:divsChild>
                            <w:div w:id="1250694749">
                              <w:marLeft w:val="0"/>
                              <w:marRight w:val="0"/>
                              <w:marTop w:val="0"/>
                              <w:marBottom w:val="0"/>
                              <w:divBdr>
                                <w:top w:val="none" w:sz="0" w:space="0" w:color="auto"/>
                                <w:left w:val="none" w:sz="0" w:space="0" w:color="auto"/>
                                <w:bottom w:val="none" w:sz="0" w:space="0" w:color="auto"/>
                                <w:right w:val="none" w:sz="0" w:space="0" w:color="auto"/>
                              </w:divBdr>
                              <w:divsChild>
                                <w:div w:id="10719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747">
              <w:marLeft w:val="0"/>
              <w:marRight w:val="0"/>
              <w:marTop w:val="0"/>
              <w:marBottom w:val="0"/>
              <w:divBdr>
                <w:top w:val="none" w:sz="0" w:space="0" w:color="auto"/>
                <w:left w:val="none" w:sz="0" w:space="0" w:color="auto"/>
                <w:bottom w:val="none" w:sz="0" w:space="0" w:color="auto"/>
                <w:right w:val="none" w:sz="0" w:space="0" w:color="auto"/>
              </w:divBdr>
              <w:divsChild>
                <w:div w:id="232545723">
                  <w:marLeft w:val="0"/>
                  <w:marRight w:val="0"/>
                  <w:marTop w:val="0"/>
                  <w:marBottom w:val="0"/>
                  <w:divBdr>
                    <w:top w:val="none" w:sz="0" w:space="0" w:color="auto"/>
                    <w:left w:val="none" w:sz="0" w:space="0" w:color="auto"/>
                    <w:bottom w:val="none" w:sz="0" w:space="0" w:color="auto"/>
                    <w:right w:val="none" w:sz="0" w:space="0" w:color="auto"/>
                  </w:divBdr>
                  <w:divsChild>
                    <w:div w:id="1697191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397491">
                          <w:marLeft w:val="0"/>
                          <w:marRight w:val="0"/>
                          <w:marTop w:val="0"/>
                          <w:marBottom w:val="0"/>
                          <w:divBdr>
                            <w:top w:val="none" w:sz="0" w:space="0" w:color="auto"/>
                            <w:left w:val="none" w:sz="0" w:space="0" w:color="auto"/>
                            <w:bottom w:val="none" w:sz="0" w:space="0" w:color="auto"/>
                            <w:right w:val="none" w:sz="0" w:space="0" w:color="auto"/>
                          </w:divBdr>
                          <w:divsChild>
                            <w:div w:id="1437168830">
                              <w:marLeft w:val="0"/>
                              <w:marRight w:val="0"/>
                              <w:marTop w:val="0"/>
                              <w:marBottom w:val="0"/>
                              <w:divBdr>
                                <w:top w:val="none" w:sz="0" w:space="0" w:color="auto"/>
                                <w:left w:val="none" w:sz="0" w:space="0" w:color="auto"/>
                                <w:bottom w:val="none" w:sz="0" w:space="0" w:color="auto"/>
                                <w:right w:val="none" w:sz="0" w:space="0" w:color="auto"/>
                              </w:divBdr>
                              <w:divsChild>
                                <w:div w:id="1603218817">
                                  <w:marLeft w:val="0"/>
                                  <w:marRight w:val="0"/>
                                  <w:marTop w:val="0"/>
                                  <w:marBottom w:val="0"/>
                                  <w:divBdr>
                                    <w:top w:val="none" w:sz="0" w:space="0" w:color="auto"/>
                                    <w:left w:val="none" w:sz="0" w:space="0" w:color="auto"/>
                                    <w:bottom w:val="none" w:sz="0" w:space="0" w:color="auto"/>
                                    <w:right w:val="none" w:sz="0" w:space="0" w:color="auto"/>
                                  </w:divBdr>
                                  <w:divsChild>
                                    <w:div w:id="316735787">
                                      <w:marLeft w:val="0"/>
                                      <w:marRight w:val="0"/>
                                      <w:marTop w:val="0"/>
                                      <w:marBottom w:val="0"/>
                                      <w:divBdr>
                                        <w:top w:val="none" w:sz="0" w:space="0" w:color="auto"/>
                                        <w:left w:val="none" w:sz="0" w:space="0" w:color="auto"/>
                                        <w:bottom w:val="none" w:sz="0" w:space="0" w:color="auto"/>
                                        <w:right w:val="none" w:sz="0" w:space="0" w:color="auto"/>
                                      </w:divBdr>
                                    </w:div>
                                    <w:div w:id="9849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62238">
                          <w:marLeft w:val="0"/>
                          <w:marRight w:val="0"/>
                          <w:marTop w:val="0"/>
                          <w:marBottom w:val="240"/>
                          <w:divBdr>
                            <w:top w:val="none" w:sz="0" w:space="0" w:color="auto"/>
                            <w:left w:val="none" w:sz="0" w:space="0" w:color="auto"/>
                            <w:bottom w:val="none" w:sz="0" w:space="0" w:color="auto"/>
                            <w:right w:val="none" w:sz="0" w:space="0" w:color="auto"/>
                          </w:divBdr>
                          <w:divsChild>
                            <w:div w:id="275411768">
                              <w:marLeft w:val="0"/>
                              <w:marRight w:val="0"/>
                              <w:marTop w:val="0"/>
                              <w:marBottom w:val="0"/>
                              <w:divBdr>
                                <w:top w:val="none" w:sz="0" w:space="0" w:color="auto"/>
                                <w:left w:val="none" w:sz="0" w:space="0" w:color="auto"/>
                                <w:bottom w:val="none" w:sz="0" w:space="0" w:color="auto"/>
                                <w:right w:val="none" w:sz="0" w:space="0" w:color="auto"/>
                              </w:divBdr>
                              <w:divsChild>
                                <w:div w:id="164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983">
              <w:marLeft w:val="0"/>
              <w:marRight w:val="0"/>
              <w:marTop w:val="0"/>
              <w:marBottom w:val="0"/>
              <w:divBdr>
                <w:top w:val="none" w:sz="0" w:space="0" w:color="auto"/>
                <w:left w:val="none" w:sz="0" w:space="0" w:color="auto"/>
                <w:bottom w:val="none" w:sz="0" w:space="0" w:color="auto"/>
                <w:right w:val="none" w:sz="0" w:space="0" w:color="auto"/>
              </w:divBdr>
              <w:divsChild>
                <w:div w:id="401679312">
                  <w:marLeft w:val="0"/>
                  <w:marRight w:val="0"/>
                  <w:marTop w:val="0"/>
                  <w:marBottom w:val="0"/>
                  <w:divBdr>
                    <w:top w:val="none" w:sz="0" w:space="0" w:color="auto"/>
                    <w:left w:val="none" w:sz="0" w:space="0" w:color="auto"/>
                    <w:bottom w:val="none" w:sz="0" w:space="0" w:color="auto"/>
                    <w:right w:val="none" w:sz="0" w:space="0" w:color="auto"/>
                  </w:divBdr>
                  <w:divsChild>
                    <w:div w:id="3825649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757065">
                          <w:marLeft w:val="0"/>
                          <w:marRight w:val="0"/>
                          <w:marTop w:val="0"/>
                          <w:marBottom w:val="240"/>
                          <w:divBdr>
                            <w:top w:val="none" w:sz="0" w:space="0" w:color="auto"/>
                            <w:left w:val="none" w:sz="0" w:space="0" w:color="auto"/>
                            <w:bottom w:val="none" w:sz="0" w:space="0" w:color="auto"/>
                            <w:right w:val="none" w:sz="0" w:space="0" w:color="auto"/>
                          </w:divBdr>
                          <w:divsChild>
                            <w:div w:id="1712069317">
                              <w:marLeft w:val="0"/>
                              <w:marRight w:val="0"/>
                              <w:marTop w:val="0"/>
                              <w:marBottom w:val="0"/>
                              <w:divBdr>
                                <w:top w:val="none" w:sz="0" w:space="0" w:color="auto"/>
                                <w:left w:val="none" w:sz="0" w:space="0" w:color="auto"/>
                                <w:bottom w:val="none" w:sz="0" w:space="0" w:color="auto"/>
                                <w:right w:val="none" w:sz="0" w:space="0" w:color="auto"/>
                              </w:divBdr>
                              <w:divsChild>
                                <w:div w:id="85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2681">
                          <w:marLeft w:val="0"/>
                          <w:marRight w:val="0"/>
                          <w:marTop w:val="0"/>
                          <w:marBottom w:val="0"/>
                          <w:divBdr>
                            <w:top w:val="none" w:sz="0" w:space="0" w:color="auto"/>
                            <w:left w:val="none" w:sz="0" w:space="0" w:color="auto"/>
                            <w:bottom w:val="none" w:sz="0" w:space="0" w:color="auto"/>
                            <w:right w:val="none" w:sz="0" w:space="0" w:color="auto"/>
                          </w:divBdr>
                          <w:divsChild>
                            <w:div w:id="1269696459">
                              <w:marLeft w:val="0"/>
                              <w:marRight w:val="0"/>
                              <w:marTop w:val="0"/>
                              <w:marBottom w:val="0"/>
                              <w:divBdr>
                                <w:top w:val="none" w:sz="0" w:space="0" w:color="auto"/>
                                <w:left w:val="none" w:sz="0" w:space="0" w:color="auto"/>
                                <w:bottom w:val="none" w:sz="0" w:space="0" w:color="auto"/>
                                <w:right w:val="none" w:sz="0" w:space="0" w:color="auto"/>
                              </w:divBdr>
                              <w:divsChild>
                                <w:div w:id="1536115508">
                                  <w:marLeft w:val="0"/>
                                  <w:marRight w:val="0"/>
                                  <w:marTop w:val="0"/>
                                  <w:marBottom w:val="0"/>
                                  <w:divBdr>
                                    <w:top w:val="none" w:sz="0" w:space="0" w:color="auto"/>
                                    <w:left w:val="none" w:sz="0" w:space="0" w:color="auto"/>
                                    <w:bottom w:val="none" w:sz="0" w:space="0" w:color="auto"/>
                                    <w:right w:val="none" w:sz="0" w:space="0" w:color="auto"/>
                                  </w:divBdr>
                                  <w:divsChild>
                                    <w:div w:id="485438340">
                                      <w:marLeft w:val="0"/>
                                      <w:marRight w:val="0"/>
                                      <w:marTop w:val="0"/>
                                      <w:marBottom w:val="0"/>
                                      <w:divBdr>
                                        <w:top w:val="none" w:sz="0" w:space="0" w:color="auto"/>
                                        <w:left w:val="none" w:sz="0" w:space="0" w:color="auto"/>
                                        <w:bottom w:val="none" w:sz="0" w:space="0" w:color="auto"/>
                                        <w:right w:val="none" w:sz="0" w:space="0" w:color="auto"/>
                                      </w:divBdr>
                                    </w:div>
                                    <w:div w:id="14205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9912">
              <w:marLeft w:val="0"/>
              <w:marRight w:val="0"/>
              <w:marTop w:val="0"/>
              <w:marBottom w:val="0"/>
              <w:divBdr>
                <w:top w:val="none" w:sz="0" w:space="0" w:color="auto"/>
                <w:left w:val="none" w:sz="0" w:space="0" w:color="auto"/>
                <w:bottom w:val="none" w:sz="0" w:space="0" w:color="auto"/>
                <w:right w:val="none" w:sz="0" w:space="0" w:color="auto"/>
              </w:divBdr>
              <w:divsChild>
                <w:div w:id="403261882">
                  <w:marLeft w:val="0"/>
                  <w:marRight w:val="0"/>
                  <w:marTop w:val="0"/>
                  <w:marBottom w:val="0"/>
                  <w:divBdr>
                    <w:top w:val="none" w:sz="0" w:space="0" w:color="auto"/>
                    <w:left w:val="none" w:sz="0" w:space="0" w:color="auto"/>
                    <w:bottom w:val="none" w:sz="0" w:space="0" w:color="auto"/>
                    <w:right w:val="none" w:sz="0" w:space="0" w:color="auto"/>
                  </w:divBdr>
                  <w:divsChild>
                    <w:div w:id="1196187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1408214">
                          <w:marLeft w:val="0"/>
                          <w:marRight w:val="0"/>
                          <w:marTop w:val="0"/>
                          <w:marBottom w:val="0"/>
                          <w:divBdr>
                            <w:top w:val="none" w:sz="0" w:space="0" w:color="auto"/>
                            <w:left w:val="none" w:sz="0" w:space="0" w:color="auto"/>
                            <w:bottom w:val="none" w:sz="0" w:space="0" w:color="auto"/>
                            <w:right w:val="none" w:sz="0" w:space="0" w:color="auto"/>
                          </w:divBdr>
                          <w:divsChild>
                            <w:div w:id="2039698267">
                              <w:marLeft w:val="0"/>
                              <w:marRight w:val="0"/>
                              <w:marTop w:val="0"/>
                              <w:marBottom w:val="0"/>
                              <w:divBdr>
                                <w:top w:val="none" w:sz="0" w:space="0" w:color="auto"/>
                                <w:left w:val="none" w:sz="0" w:space="0" w:color="auto"/>
                                <w:bottom w:val="none" w:sz="0" w:space="0" w:color="auto"/>
                                <w:right w:val="none" w:sz="0" w:space="0" w:color="auto"/>
                              </w:divBdr>
                              <w:divsChild>
                                <w:div w:id="563220267">
                                  <w:marLeft w:val="0"/>
                                  <w:marRight w:val="0"/>
                                  <w:marTop w:val="0"/>
                                  <w:marBottom w:val="0"/>
                                  <w:divBdr>
                                    <w:top w:val="none" w:sz="0" w:space="0" w:color="auto"/>
                                    <w:left w:val="none" w:sz="0" w:space="0" w:color="auto"/>
                                    <w:bottom w:val="none" w:sz="0" w:space="0" w:color="auto"/>
                                    <w:right w:val="none" w:sz="0" w:space="0" w:color="auto"/>
                                  </w:divBdr>
                                  <w:divsChild>
                                    <w:div w:id="315766228">
                                      <w:marLeft w:val="0"/>
                                      <w:marRight w:val="0"/>
                                      <w:marTop w:val="0"/>
                                      <w:marBottom w:val="0"/>
                                      <w:divBdr>
                                        <w:top w:val="none" w:sz="0" w:space="0" w:color="auto"/>
                                        <w:left w:val="none" w:sz="0" w:space="0" w:color="auto"/>
                                        <w:bottom w:val="none" w:sz="0" w:space="0" w:color="auto"/>
                                        <w:right w:val="none" w:sz="0" w:space="0" w:color="auto"/>
                                      </w:divBdr>
                                      <w:divsChild>
                                        <w:div w:id="711854417">
                                          <w:marLeft w:val="0"/>
                                          <w:marRight w:val="0"/>
                                          <w:marTop w:val="0"/>
                                          <w:marBottom w:val="0"/>
                                          <w:divBdr>
                                            <w:top w:val="none" w:sz="0" w:space="0" w:color="auto"/>
                                            <w:left w:val="none" w:sz="0" w:space="0" w:color="auto"/>
                                            <w:bottom w:val="none" w:sz="0" w:space="0" w:color="auto"/>
                                            <w:right w:val="none" w:sz="0" w:space="0" w:color="auto"/>
                                          </w:divBdr>
                                          <w:divsChild>
                                            <w:div w:id="271087792">
                                              <w:marLeft w:val="0"/>
                                              <w:marRight w:val="0"/>
                                              <w:marTop w:val="0"/>
                                              <w:marBottom w:val="0"/>
                                              <w:divBdr>
                                                <w:top w:val="none" w:sz="0" w:space="0" w:color="auto"/>
                                                <w:left w:val="none" w:sz="0" w:space="0" w:color="auto"/>
                                                <w:bottom w:val="none" w:sz="0" w:space="0" w:color="auto"/>
                                                <w:right w:val="none" w:sz="0" w:space="0" w:color="auto"/>
                                              </w:divBdr>
                                              <w:divsChild>
                                                <w:div w:id="1667441323">
                                                  <w:marLeft w:val="180"/>
                                                  <w:marRight w:val="0"/>
                                                  <w:marTop w:val="0"/>
                                                  <w:marBottom w:val="0"/>
                                                  <w:divBdr>
                                                    <w:top w:val="none" w:sz="0" w:space="0" w:color="auto"/>
                                                    <w:left w:val="none" w:sz="0" w:space="0" w:color="auto"/>
                                                    <w:bottom w:val="none" w:sz="0" w:space="0" w:color="auto"/>
                                                    <w:right w:val="none" w:sz="0" w:space="0" w:color="auto"/>
                                                  </w:divBdr>
                                                  <w:divsChild>
                                                    <w:div w:id="5380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4752">
                                          <w:marLeft w:val="0"/>
                                          <w:marRight w:val="0"/>
                                          <w:marTop w:val="0"/>
                                          <w:marBottom w:val="0"/>
                                          <w:divBdr>
                                            <w:top w:val="none" w:sz="0" w:space="0" w:color="auto"/>
                                            <w:left w:val="none" w:sz="0" w:space="0" w:color="auto"/>
                                            <w:bottom w:val="none" w:sz="0" w:space="0" w:color="auto"/>
                                            <w:right w:val="none" w:sz="0" w:space="0" w:color="auto"/>
                                          </w:divBdr>
                                          <w:divsChild>
                                            <w:div w:id="371463294">
                                              <w:marLeft w:val="0"/>
                                              <w:marRight w:val="0"/>
                                              <w:marTop w:val="0"/>
                                              <w:marBottom w:val="0"/>
                                              <w:divBdr>
                                                <w:top w:val="none" w:sz="0" w:space="0" w:color="auto"/>
                                                <w:left w:val="none" w:sz="0" w:space="0" w:color="auto"/>
                                                <w:bottom w:val="none" w:sz="0" w:space="0" w:color="auto"/>
                                                <w:right w:val="none" w:sz="0" w:space="0" w:color="auto"/>
                                              </w:divBdr>
                                              <w:divsChild>
                                                <w:div w:id="639113311">
                                                  <w:marLeft w:val="180"/>
                                                  <w:marRight w:val="0"/>
                                                  <w:marTop w:val="0"/>
                                                  <w:marBottom w:val="0"/>
                                                  <w:divBdr>
                                                    <w:top w:val="none" w:sz="0" w:space="0" w:color="auto"/>
                                                    <w:left w:val="none" w:sz="0" w:space="0" w:color="auto"/>
                                                    <w:bottom w:val="none" w:sz="0" w:space="0" w:color="auto"/>
                                                    <w:right w:val="none" w:sz="0" w:space="0" w:color="auto"/>
                                                  </w:divBdr>
                                                  <w:divsChild>
                                                    <w:div w:id="531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6284">
                                          <w:marLeft w:val="0"/>
                                          <w:marRight w:val="0"/>
                                          <w:marTop w:val="0"/>
                                          <w:marBottom w:val="0"/>
                                          <w:divBdr>
                                            <w:top w:val="none" w:sz="0" w:space="0" w:color="auto"/>
                                            <w:left w:val="none" w:sz="0" w:space="0" w:color="auto"/>
                                            <w:bottom w:val="none" w:sz="0" w:space="0" w:color="auto"/>
                                            <w:right w:val="none" w:sz="0" w:space="0" w:color="auto"/>
                                          </w:divBdr>
                                          <w:divsChild>
                                            <w:div w:id="1508903082">
                                              <w:marLeft w:val="0"/>
                                              <w:marRight w:val="0"/>
                                              <w:marTop w:val="0"/>
                                              <w:marBottom w:val="0"/>
                                              <w:divBdr>
                                                <w:top w:val="none" w:sz="0" w:space="0" w:color="auto"/>
                                                <w:left w:val="none" w:sz="0" w:space="0" w:color="auto"/>
                                                <w:bottom w:val="none" w:sz="0" w:space="0" w:color="auto"/>
                                                <w:right w:val="none" w:sz="0" w:space="0" w:color="auto"/>
                                              </w:divBdr>
                                              <w:divsChild>
                                                <w:div w:id="594751560">
                                                  <w:marLeft w:val="180"/>
                                                  <w:marRight w:val="0"/>
                                                  <w:marTop w:val="0"/>
                                                  <w:marBottom w:val="0"/>
                                                  <w:divBdr>
                                                    <w:top w:val="none" w:sz="0" w:space="0" w:color="auto"/>
                                                    <w:left w:val="none" w:sz="0" w:space="0" w:color="auto"/>
                                                    <w:bottom w:val="none" w:sz="0" w:space="0" w:color="auto"/>
                                                    <w:right w:val="none" w:sz="0" w:space="0" w:color="auto"/>
                                                  </w:divBdr>
                                                  <w:divsChild>
                                                    <w:div w:id="1455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1621">
                                              <w:marLeft w:val="0"/>
                                              <w:marRight w:val="0"/>
                                              <w:marTop w:val="0"/>
                                              <w:marBottom w:val="0"/>
                                              <w:divBdr>
                                                <w:top w:val="none" w:sz="0" w:space="0" w:color="auto"/>
                                                <w:left w:val="none" w:sz="0" w:space="0" w:color="auto"/>
                                                <w:bottom w:val="none" w:sz="0" w:space="0" w:color="auto"/>
                                                <w:right w:val="none" w:sz="0" w:space="0" w:color="auto"/>
                                              </w:divBdr>
                                              <w:divsChild>
                                                <w:div w:id="1728141945">
                                                  <w:marLeft w:val="0"/>
                                                  <w:marRight w:val="0"/>
                                                  <w:marTop w:val="0"/>
                                                  <w:marBottom w:val="0"/>
                                                  <w:divBdr>
                                                    <w:top w:val="none" w:sz="0" w:space="0" w:color="auto"/>
                                                    <w:left w:val="none" w:sz="0" w:space="0" w:color="auto"/>
                                                    <w:bottom w:val="none" w:sz="0" w:space="0" w:color="auto"/>
                                                    <w:right w:val="none" w:sz="0" w:space="0" w:color="auto"/>
                                                  </w:divBdr>
                                                  <w:divsChild>
                                                    <w:div w:id="789014344">
                                                      <w:marLeft w:val="0"/>
                                                      <w:marRight w:val="0"/>
                                                      <w:marTop w:val="0"/>
                                                      <w:marBottom w:val="0"/>
                                                      <w:divBdr>
                                                        <w:top w:val="none" w:sz="0" w:space="0" w:color="auto"/>
                                                        <w:left w:val="none" w:sz="0" w:space="0" w:color="auto"/>
                                                        <w:bottom w:val="none" w:sz="0" w:space="0" w:color="auto"/>
                                                        <w:right w:val="none" w:sz="0" w:space="0" w:color="auto"/>
                                                      </w:divBdr>
                                                      <w:divsChild>
                                                        <w:div w:id="16458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58570">
                          <w:marLeft w:val="0"/>
                          <w:marRight w:val="0"/>
                          <w:marTop w:val="0"/>
                          <w:marBottom w:val="240"/>
                          <w:divBdr>
                            <w:top w:val="none" w:sz="0" w:space="0" w:color="auto"/>
                            <w:left w:val="none" w:sz="0" w:space="0" w:color="auto"/>
                            <w:bottom w:val="none" w:sz="0" w:space="0" w:color="auto"/>
                            <w:right w:val="none" w:sz="0" w:space="0" w:color="auto"/>
                          </w:divBdr>
                          <w:divsChild>
                            <w:div w:id="1660772074">
                              <w:marLeft w:val="0"/>
                              <w:marRight w:val="0"/>
                              <w:marTop w:val="0"/>
                              <w:marBottom w:val="0"/>
                              <w:divBdr>
                                <w:top w:val="none" w:sz="0" w:space="0" w:color="auto"/>
                                <w:left w:val="none" w:sz="0" w:space="0" w:color="auto"/>
                                <w:bottom w:val="none" w:sz="0" w:space="0" w:color="auto"/>
                                <w:right w:val="none" w:sz="0" w:space="0" w:color="auto"/>
                              </w:divBdr>
                              <w:divsChild>
                                <w:div w:id="4126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324417">
              <w:marLeft w:val="0"/>
              <w:marRight w:val="0"/>
              <w:marTop w:val="0"/>
              <w:marBottom w:val="0"/>
              <w:divBdr>
                <w:top w:val="none" w:sz="0" w:space="0" w:color="auto"/>
                <w:left w:val="none" w:sz="0" w:space="0" w:color="auto"/>
                <w:bottom w:val="none" w:sz="0" w:space="0" w:color="auto"/>
                <w:right w:val="none" w:sz="0" w:space="0" w:color="auto"/>
              </w:divBdr>
              <w:divsChild>
                <w:div w:id="145051474">
                  <w:marLeft w:val="0"/>
                  <w:marRight w:val="0"/>
                  <w:marTop w:val="0"/>
                  <w:marBottom w:val="0"/>
                  <w:divBdr>
                    <w:top w:val="none" w:sz="0" w:space="0" w:color="auto"/>
                    <w:left w:val="none" w:sz="0" w:space="0" w:color="auto"/>
                    <w:bottom w:val="none" w:sz="0" w:space="0" w:color="auto"/>
                    <w:right w:val="none" w:sz="0" w:space="0" w:color="auto"/>
                  </w:divBdr>
                  <w:divsChild>
                    <w:div w:id="10358074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2673246">
                          <w:marLeft w:val="0"/>
                          <w:marRight w:val="0"/>
                          <w:marTop w:val="0"/>
                          <w:marBottom w:val="0"/>
                          <w:divBdr>
                            <w:top w:val="none" w:sz="0" w:space="0" w:color="auto"/>
                            <w:left w:val="none" w:sz="0" w:space="0" w:color="auto"/>
                            <w:bottom w:val="none" w:sz="0" w:space="0" w:color="auto"/>
                            <w:right w:val="none" w:sz="0" w:space="0" w:color="auto"/>
                          </w:divBdr>
                          <w:divsChild>
                            <w:div w:id="769163177">
                              <w:marLeft w:val="0"/>
                              <w:marRight w:val="0"/>
                              <w:marTop w:val="0"/>
                              <w:marBottom w:val="0"/>
                              <w:divBdr>
                                <w:top w:val="none" w:sz="0" w:space="0" w:color="auto"/>
                                <w:left w:val="none" w:sz="0" w:space="0" w:color="auto"/>
                                <w:bottom w:val="none" w:sz="0" w:space="0" w:color="auto"/>
                                <w:right w:val="none" w:sz="0" w:space="0" w:color="auto"/>
                              </w:divBdr>
                              <w:divsChild>
                                <w:div w:id="1423599491">
                                  <w:marLeft w:val="0"/>
                                  <w:marRight w:val="0"/>
                                  <w:marTop w:val="0"/>
                                  <w:marBottom w:val="0"/>
                                  <w:divBdr>
                                    <w:top w:val="none" w:sz="0" w:space="0" w:color="auto"/>
                                    <w:left w:val="none" w:sz="0" w:space="0" w:color="auto"/>
                                    <w:bottom w:val="none" w:sz="0" w:space="0" w:color="auto"/>
                                    <w:right w:val="none" w:sz="0" w:space="0" w:color="auto"/>
                                  </w:divBdr>
                                  <w:divsChild>
                                    <w:div w:id="1957592832">
                                      <w:marLeft w:val="0"/>
                                      <w:marRight w:val="0"/>
                                      <w:marTop w:val="0"/>
                                      <w:marBottom w:val="0"/>
                                      <w:divBdr>
                                        <w:top w:val="none" w:sz="0" w:space="0" w:color="auto"/>
                                        <w:left w:val="none" w:sz="0" w:space="0" w:color="auto"/>
                                        <w:bottom w:val="none" w:sz="0" w:space="0" w:color="auto"/>
                                        <w:right w:val="none" w:sz="0" w:space="0" w:color="auto"/>
                                      </w:divBdr>
                                      <w:divsChild>
                                        <w:div w:id="979917326">
                                          <w:marLeft w:val="0"/>
                                          <w:marRight w:val="0"/>
                                          <w:marTop w:val="0"/>
                                          <w:marBottom w:val="0"/>
                                          <w:divBdr>
                                            <w:top w:val="none" w:sz="0" w:space="0" w:color="auto"/>
                                            <w:left w:val="none" w:sz="0" w:space="0" w:color="auto"/>
                                            <w:bottom w:val="none" w:sz="0" w:space="0" w:color="auto"/>
                                            <w:right w:val="none" w:sz="0" w:space="0" w:color="auto"/>
                                          </w:divBdr>
                                          <w:divsChild>
                                            <w:div w:id="90467203">
                                              <w:marLeft w:val="0"/>
                                              <w:marRight w:val="0"/>
                                              <w:marTop w:val="0"/>
                                              <w:marBottom w:val="0"/>
                                              <w:divBdr>
                                                <w:top w:val="none" w:sz="0" w:space="0" w:color="auto"/>
                                                <w:left w:val="none" w:sz="0" w:space="0" w:color="auto"/>
                                                <w:bottom w:val="none" w:sz="0" w:space="0" w:color="auto"/>
                                                <w:right w:val="none" w:sz="0" w:space="0" w:color="auto"/>
                                              </w:divBdr>
                                              <w:divsChild>
                                                <w:div w:id="637805707">
                                                  <w:marLeft w:val="180"/>
                                                  <w:marRight w:val="0"/>
                                                  <w:marTop w:val="0"/>
                                                  <w:marBottom w:val="0"/>
                                                  <w:divBdr>
                                                    <w:top w:val="none" w:sz="0" w:space="0" w:color="auto"/>
                                                    <w:left w:val="none" w:sz="0" w:space="0" w:color="auto"/>
                                                    <w:bottom w:val="none" w:sz="0" w:space="0" w:color="auto"/>
                                                    <w:right w:val="none" w:sz="0" w:space="0" w:color="auto"/>
                                                  </w:divBdr>
                                                  <w:divsChild>
                                                    <w:div w:id="8376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2399">
                                          <w:marLeft w:val="0"/>
                                          <w:marRight w:val="0"/>
                                          <w:marTop w:val="0"/>
                                          <w:marBottom w:val="0"/>
                                          <w:divBdr>
                                            <w:top w:val="none" w:sz="0" w:space="0" w:color="auto"/>
                                            <w:left w:val="none" w:sz="0" w:space="0" w:color="auto"/>
                                            <w:bottom w:val="none" w:sz="0" w:space="0" w:color="auto"/>
                                            <w:right w:val="none" w:sz="0" w:space="0" w:color="auto"/>
                                          </w:divBdr>
                                          <w:divsChild>
                                            <w:div w:id="820125140">
                                              <w:marLeft w:val="0"/>
                                              <w:marRight w:val="0"/>
                                              <w:marTop w:val="0"/>
                                              <w:marBottom w:val="0"/>
                                              <w:divBdr>
                                                <w:top w:val="none" w:sz="0" w:space="0" w:color="auto"/>
                                                <w:left w:val="none" w:sz="0" w:space="0" w:color="auto"/>
                                                <w:bottom w:val="none" w:sz="0" w:space="0" w:color="auto"/>
                                                <w:right w:val="none" w:sz="0" w:space="0" w:color="auto"/>
                                              </w:divBdr>
                                              <w:divsChild>
                                                <w:div w:id="2079748028">
                                                  <w:marLeft w:val="180"/>
                                                  <w:marRight w:val="0"/>
                                                  <w:marTop w:val="0"/>
                                                  <w:marBottom w:val="0"/>
                                                  <w:divBdr>
                                                    <w:top w:val="none" w:sz="0" w:space="0" w:color="auto"/>
                                                    <w:left w:val="none" w:sz="0" w:space="0" w:color="auto"/>
                                                    <w:bottom w:val="none" w:sz="0" w:space="0" w:color="auto"/>
                                                    <w:right w:val="none" w:sz="0" w:space="0" w:color="auto"/>
                                                  </w:divBdr>
                                                  <w:divsChild>
                                                    <w:div w:id="759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2131">
                                          <w:marLeft w:val="0"/>
                                          <w:marRight w:val="0"/>
                                          <w:marTop w:val="0"/>
                                          <w:marBottom w:val="0"/>
                                          <w:divBdr>
                                            <w:top w:val="none" w:sz="0" w:space="0" w:color="auto"/>
                                            <w:left w:val="none" w:sz="0" w:space="0" w:color="auto"/>
                                            <w:bottom w:val="none" w:sz="0" w:space="0" w:color="auto"/>
                                            <w:right w:val="none" w:sz="0" w:space="0" w:color="auto"/>
                                          </w:divBdr>
                                          <w:divsChild>
                                            <w:div w:id="1965694851">
                                              <w:marLeft w:val="0"/>
                                              <w:marRight w:val="0"/>
                                              <w:marTop w:val="0"/>
                                              <w:marBottom w:val="0"/>
                                              <w:divBdr>
                                                <w:top w:val="none" w:sz="0" w:space="0" w:color="auto"/>
                                                <w:left w:val="none" w:sz="0" w:space="0" w:color="auto"/>
                                                <w:bottom w:val="none" w:sz="0" w:space="0" w:color="auto"/>
                                                <w:right w:val="none" w:sz="0" w:space="0" w:color="auto"/>
                                              </w:divBdr>
                                              <w:divsChild>
                                                <w:div w:id="239293065">
                                                  <w:marLeft w:val="180"/>
                                                  <w:marRight w:val="0"/>
                                                  <w:marTop w:val="0"/>
                                                  <w:marBottom w:val="0"/>
                                                  <w:divBdr>
                                                    <w:top w:val="none" w:sz="0" w:space="0" w:color="auto"/>
                                                    <w:left w:val="none" w:sz="0" w:space="0" w:color="auto"/>
                                                    <w:bottom w:val="none" w:sz="0" w:space="0" w:color="auto"/>
                                                    <w:right w:val="none" w:sz="0" w:space="0" w:color="auto"/>
                                                  </w:divBdr>
                                                  <w:divsChild>
                                                    <w:div w:id="551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89764">
                          <w:marLeft w:val="0"/>
                          <w:marRight w:val="0"/>
                          <w:marTop w:val="0"/>
                          <w:marBottom w:val="240"/>
                          <w:divBdr>
                            <w:top w:val="none" w:sz="0" w:space="0" w:color="auto"/>
                            <w:left w:val="none" w:sz="0" w:space="0" w:color="auto"/>
                            <w:bottom w:val="none" w:sz="0" w:space="0" w:color="auto"/>
                            <w:right w:val="none" w:sz="0" w:space="0" w:color="auto"/>
                          </w:divBdr>
                          <w:divsChild>
                            <w:div w:id="130291093">
                              <w:marLeft w:val="0"/>
                              <w:marRight w:val="0"/>
                              <w:marTop w:val="0"/>
                              <w:marBottom w:val="0"/>
                              <w:divBdr>
                                <w:top w:val="none" w:sz="0" w:space="0" w:color="auto"/>
                                <w:left w:val="none" w:sz="0" w:space="0" w:color="auto"/>
                                <w:bottom w:val="none" w:sz="0" w:space="0" w:color="auto"/>
                                <w:right w:val="none" w:sz="0" w:space="0" w:color="auto"/>
                              </w:divBdr>
                              <w:divsChild>
                                <w:div w:id="1221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5413">
              <w:marLeft w:val="0"/>
              <w:marRight w:val="0"/>
              <w:marTop w:val="0"/>
              <w:marBottom w:val="0"/>
              <w:divBdr>
                <w:top w:val="none" w:sz="0" w:space="0" w:color="auto"/>
                <w:left w:val="none" w:sz="0" w:space="0" w:color="auto"/>
                <w:bottom w:val="none" w:sz="0" w:space="0" w:color="auto"/>
                <w:right w:val="none" w:sz="0" w:space="0" w:color="auto"/>
              </w:divBdr>
              <w:divsChild>
                <w:div w:id="668214912">
                  <w:marLeft w:val="0"/>
                  <w:marRight w:val="0"/>
                  <w:marTop w:val="0"/>
                  <w:marBottom w:val="0"/>
                  <w:divBdr>
                    <w:top w:val="none" w:sz="0" w:space="0" w:color="auto"/>
                    <w:left w:val="none" w:sz="0" w:space="0" w:color="auto"/>
                    <w:bottom w:val="none" w:sz="0" w:space="0" w:color="auto"/>
                    <w:right w:val="none" w:sz="0" w:space="0" w:color="auto"/>
                  </w:divBdr>
                  <w:divsChild>
                    <w:div w:id="821968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3426074">
                          <w:marLeft w:val="0"/>
                          <w:marRight w:val="0"/>
                          <w:marTop w:val="0"/>
                          <w:marBottom w:val="0"/>
                          <w:divBdr>
                            <w:top w:val="none" w:sz="0" w:space="0" w:color="auto"/>
                            <w:left w:val="none" w:sz="0" w:space="0" w:color="auto"/>
                            <w:bottom w:val="none" w:sz="0" w:space="0" w:color="auto"/>
                            <w:right w:val="none" w:sz="0" w:space="0" w:color="auto"/>
                          </w:divBdr>
                          <w:divsChild>
                            <w:div w:id="1188451105">
                              <w:marLeft w:val="0"/>
                              <w:marRight w:val="0"/>
                              <w:marTop w:val="0"/>
                              <w:marBottom w:val="0"/>
                              <w:divBdr>
                                <w:top w:val="none" w:sz="0" w:space="0" w:color="auto"/>
                                <w:left w:val="none" w:sz="0" w:space="0" w:color="auto"/>
                                <w:bottom w:val="none" w:sz="0" w:space="0" w:color="auto"/>
                                <w:right w:val="none" w:sz="0" w:space="0" w:color="auto"/>
                              </w:divBdr>
                              <w:divsChild>
                                <w:div w:id="819924581">
                                  <w:marLeft w:val="0"/>
                                  <w:marRight w:val="0"/>
                                  <w:marTop w:val="0"/>
                                  <w:marBottom w:val="0"/>
                                  <w:divBdr>
                                    <w:top w:val="none" w:sz="0" w:space="0" w:color="auto"/>
                                    <w:left w:val="none" w:sz="0" w:space="0" w:color="auto"/>
                                    <w:bottom w:val="none" w:sz="0" w:space="0" w:color="auto"/>
                                    <w:right w:val="none" w:sz="0" w:space="0" w:color="auto"/>
                                  </w:divBdr>
                                  <w:divsChild>
                                    <w:div w:id="1588464699">
                                      <w:marLeft w:val="0"/>
                                      <w:marRight w:val="0"/>
                                      <w:marTop w:val="0"/>
                                      <w:marBottom w:val="0"/>
                                      <w:divBdr>
                                        <w:top w:val="none" w:sz="0" w:space="0" w:color="auto"/>
                                        <w:left w:val="none" w:sz="0" w:space="0" w:color="auto"/>
                                        <w:bottom w:val="none" w:sz="0" w:space="0" w:color="auto"/>
                                        <w:right w:val="none" w:sz="0" w:space="0" w:color="auto"/>
                                      </w:divBdr>
                                      <w:divsChild>
                                        <w:div w:id="780953002">
                                          <w:marLeft w:val="0"/>
                                          <w:marRight w:val="0"/>
                                          <w:marTop w:val="0"/>
                                          <w:marBottom w:val="0"/>
                                          <w:divBdr>
                                            <w:top w:val="none" w:sz="0" w:space="0" w:color="auto"/>
                                            <w:left w:val="none" w:sz="0" w:space="0" w:color="auto"/>
                                            <w:bottom w:val="none" w:sz="0" w:space="0" w:color="auto"/>
                                            <w:right w:val="none" w:sz="0" w:space="0" w:color="auto"/>
                                          </w:divBdr>
                                          <w:divsChild>
                                            <w:div w:id="1433210151">
                                              <w:marLeft w:val="0"/>
                                              <w:marRight w:val="0"/>
                                              <w:marTop w:val="0"/>
                                              <w:marBottom w:val="0"/>
                                              <w:divBdr>
                                                <w:top w:val="none" w:sz="0" w:space="0" w:color="auto"/>
                                                <w:left w:val="none" w:sz="0" w:space="0" w:color="auto"/>
                                                <w:bottom w:val="none" w:sz="0" w:space="0" w:color="auto"/>
                                                <w:right w:val="none" w:sz="0" w:space="0" w:color="auto"/>
                                              </w:divBdr>
                                              <w:divsChild>
                                                <w:div w:id="1078940707">
                                                  <w:marLeft w:val="180"/>
                                                  <w:marRight w:val="0"/>
                                                  <w:marTop w:val="0"/>
                                                  <w:marBottom w:val="0"/>
                                                  <w:divBdr>
                                                    <w:top w:val="none" w:sz="0" w:space="0" w:color="auto"/>
                                                    <w:left w:val="none" w:sz="0" w:space="0" w:color="auto"/>
                                                    <w:bottom w:val="none" w:sz="0" w:space="0" w:color="auto"/>
                                                    <w:right w:val="none" w:sz="0" w:space="0" w:color="auto"/>
                                                  </w:divBdr>
                                                  <w:divsChild>
                                                    <w:div w:id="16595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8176">
                                          <w:marLeft w:val="0"/>
                                          <w:marRight w:val="0"/>
                                          <w:marTop w:val="0"/>
                                          <w:marBottom w:val="0"/>
                                          <w:divBdr>
                                            <w:top w:val="none" w:sz="0" w:space="0" w:color="auto"/>
                                            <w:left w:val="none" w:sz="0" w:space="0" w:color="auto"/>
                                            <w:bottom w:val="none" w:sz="0" w:space="0" w:color="auto"/>
                                            <w:right w:val="none" w:sz="0" w:space="0" w:color="auto"/>
                                          </w:divBdr>
                                          <w:divsChild>
                                            <w:div w:id="826474889">
                                              <w:marLeft w:val="0"/>
                                              <w:marRight w:val="0"/>
                                              <w:marTop w:val="0"/>
                                              <w:marBottom w:val="0"/>
                                              <w:divBdr>
                                                <w:top w:val="none" w:sz="0" w:space="0" w:color="auto"/>
                                                <w:left w:val="none" w:sz="0" w:space="0" w:color="auto"/>
                                                <w:bottom w:val="none" w:sz="0" w:space="0" w:color="auto"/>
                                                <w:right w:val="none" w:sz="0" w:space="0" w:color="auto"/>
                                              </w:divBdr>
                                              <w:divsChild>
                                                <w:div w:id="1109741004">
                                                  <w:marLeft w:val="180"/>
                                                  <w:marRight w:val="0"/>
                                                  <w:marTop w:val="0"/>
                                                  <w:marBottom w:val="0"/>
                                                  <w:divBdr>
                                                    <w:top w:val="none" w:sz="0" w:space="0" w:color="auto"/>
                                                    <w:left w:val="none" w:sz="0" w:space="0" w:color="auto"/>
                                                    <w:bottom w:val="none" w:sz="0" w:space="0" w:color="auto"/>
                                                    <w:right w:val="none" w:sz="0" w:space="0" w:color="auto"/>
                                                  </w:divBdr>
                                                  <w:divsChild>
                                                    <w:div w:id="9894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9744">
                                          <w:marLeft w:val="0"/>
                                          <w:marRight w:val="0"/>
                                          <w:marTop w:val="0"/>
                                          <w:marBottom w:val="0"/>
                                          <w:divBdr>
                                            <w:top w:val="none" w:sz="0" w:space="0" w:color="auto"/>
                                            <w:left w:val="none" w:sz="0" w:space="0" w:color="auto"/>
                                            <w:bottom w:val="none" w:sz="0" w:space="0" w:color="auto"/>
                                            <w:right w:val="none" w:sz="0" w:space="0" w:color="auto"/>
                                          </w:divBdr>
                                          <w:divsChild>
                                            <w:div w:id="1696956144">
                                              <w:marLeft w:val="0"/>
                                              <w:marRight w:val="0"/>
                                              <w:marTop w:val="0"/>
                                              <w:marBottom w:val="0"/>
                                              <w:divBdr>
                                                <w:top w:val="none" w:sz="0" w:space="0" w:color="auto"/>
                                                <w:left w:val="none" w:sz="0" w:space="0" w:color="auto"/>
                                                <w:bottom w:val="none" w:sz="0" w:space="0" w:color="auto"/>
                                                <w:right w:val="none" w:sz="0" w:space="0" w:color="auto"/>
                                              </w:divBdr>
                                              <w:divsChild>
                                                <w:div w:id="1201161887">
                                                  <w:marLeft w:val="180"/>
                                                  <w:marRight w:val="0"/>
                                                  <w:marTop w:val="0"/>
                                                  <w:marBottom w:val="0"/>
                                                  <w:divBdr>
                                                    <w:top w:val="none" w:sz="0" w:space="0" w:color="auto"/>
                                                    <w:left w:val="none" w:sz="0" w:space="0" w:color="auto"/>
                                                    <w:bottom w:val="none" w:sz="0" w:space="0" w:color="auto"/>
                                                    <w:right w:val="none" w:sz="0" w:space="0" w:color="auto"/>
                                                  </w:divBdr>
                                                  <w:divsChild>
                                                    <w:div w:id="1580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08062">
                          <w:marLeft w:val="0"/>
                          <w:marRight w:val="0"/>
                          <w:marTop w:val="0"/>
                          <w:marBottom w:val="240"/>
                          <w:divBdr>
                            <w:top w:val="none" w:sz="0" w:space="0" w:color="auto"/>
                            <w:left w:val="none" w:sz="0" w:space="0" w:color="auto"/>
                            <w:bottom w:val="none" w:sz="0" w:space="0" w:color="auto"/>
                            <w:right w:val="none" w:sz="0" w:space="0" w:color="auto"/>
                          </w:divBdr>
                          <w:divsChild>
                            <w:div w:id="546648931">
                              <w:marLeft w:val="0"/>
                              <w:marRight w:val="0"/>
                              <w:marTop w:val="0"/>
                              <w:marBottom w:val="0"/>
                              <w:divBdr>
                                <w:top w:val="none" w:sz="0" w:space="0" w:color="auto"/>
                                <w:left w:val="none" w:sz="0" w:space="0" w:color="auto"/>
                                <w:bottom w:val="none" w:sz="0" w:space="0" w:color="auto"/>
                                <w:right w:val="none" w:sz="0" w:space="0" w:color="auto"/>
                              </w:divBdr>
                              <w:divsChild>
                                <w:div w:id="16036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326896">
              <w:marLeft w:val="0"/>
              <w:marRight w:val="0"/>
              <w:marTop w:val="0"/>
              <w:marBottom w:val="0"/>
              <w:divBdr>
                <w:top w:val="none" w:sz="0" w:space="0" w:color="auto"/>
                <w:left w:val="none" w:sz="0" w:space="0" w:color="auto"/>
                <w:bottom w:val="none" w:sz="0" w:space="0" w:color="auto"/>
                <w:right w:val="none" w:sz="0" w:space="0" w:color="auto"/>
              </w:divBdr>
              <w:divsChild>
                <w:div w:id="698432430">
                  <w:marLeft w:val="0"/>
                  <w:marRight w:val="0"/>
                  <w:marTop w:val="0"/>
                  <w:marBottom w:val="0"/>
                  <w:divBdr>
                    <w:top w:val="none" w:sz="0" w:space="0" w:color="auto"/>
                    <w:left w:val="none" w:sz="0" w:space="0" w:color="auto"/>
                    <w:bottom w:val="none" w:sz="0" w:space="0" w:color="auto"/>
                    <w:right w:val="none" w:sz="0" w:space="0" w:color="auto"/>
                  </w:divBdr>
                  <w:divsChild>
                    <w:div w:id="2428823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4486491">
                          <w:marLeft w:val="0"/>
                          <w:marRight w:val="0"/>
                          <w:marTop w:val="0"/>
                          <w:marBottom w:val="240"/>
                          <w:divBdr>
                            <w:top w:val="none" w:sz="0" w:space="0" w:color="auto"/>
                            <w:left w:val="none" w:sz="0" w:space="0" w:color="auto"/>
                            <w:bottom w:val="none" w:sz="0" w:space="0" w:color="auto"/>
                            <w:right w:val="none" w:sz="0" w:space="0" w:color="auto"/>
                          </w:divBdr>
                          <w:divsChild>
                            <w:div w:id="1297949328">
                              <w:marLeft w:val="0"/>
                              <w:marRight w:val="0"/>
                              <w:marTop w:val="0"/>
                              <w:marBottom w:val="0"/>
                              <w:divBdr>
                                <w:top w:val="none" w:sz="0" w:space="0" w:color="auto"/>
                                <w:left w:val="none" w:sz="0" w:space="0" w:color="auto"/>
                                <w:bottom w:val="none" w:sz="0" w:space="0" w:color="auto"/>
                                <w:right w:val="none" w:sz="0" w:space="0" w:color="auto"/>
                              </w:divBdr>
                              <w:divsChild>
                                <w:div w:id="2145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851">
                          <w:marLeft w:val="0"/>
                          <w:marRight w:val="0"/>
                          <w:marTop w:val="0"/>
                          <w:marBottom w:val="0"/>
                          <w:divBdr>
                            <w:top w:val="none" w:sz="0" w:space="0" w:color="auto"/>
                            <w:left w:val="none" w:sz="0" w:space="0" w:color="auto"/>
                            <w:bottom w:val="none" w:sz="0" w:space="0" w:color="auto"/>
                            <w:right w:val="none" w:sz="0" w:space="0" w:color="auto"/>
                          </w:divBdr>
                          <w:divsChild>
                            <w:div w:id="1657681978">
                              <w:marLeft w:val="0"/>
                              <w:marRight w:val="0"/>
                              <w:marTop w:val="0"/>
                              <w:marBottom w:val="0"/>
                              <w:divBdr>
                                <w:top w:val="none" w:sz="0" w:space="0" w:color="auto"/>
                                <w:left w:val="none" w:sz="0" w:space="0" w:color="auto"/>
                                <w:bottom w:val="none" w:sz="0" w:space="0" w:color="auto"/>
                                <w:right w:val="none" w:sz="0" w:space="0" w:color="auto"/>
                              </w:divBdr>
                              <w:divsChild>
                                <w:div w:id="1001934976">
                                  <w:marLeft w:val="0"/>
                                  <w:marRight w:val="0"/>
                                  <w:marTop w:val="0"/>
                                  <w:marBottom w:val="0"/>
                                  <w:divBdr>
                                    <w:top w:val="none" w:sz="0" w:space="0" w:color="auto"/>
                                    <w:left w:val="none" w:sz="0" w:space="0" w:color="auto"/>
                                    <w:bottom w:val="none" w:sz="0" w:space="0" w:color="auto"/>
                                    <w:right w:val="none" w:sz="0" w:space="0" w:color="auto"/>
                                  </w:divBdr>
                                  <w:divsChild>
                                    <w:div w:id="185755497">
                                      <w:marLeft w:val="0"/>
                                      <w:marRight w:val="0"/>
                                      <w:marTop w:val="0"/>
                                      <w:marBottom w:val="0"/>
                                      <w:divBdr>
                                        <w:top w:val="none" w:sz="0" w:space="0" w:color="auto"/>
                                        <w:left w:val="none" w:sz="0" w:space="0" w:color="auto"/>
                                        <w:bottom w:val="none" w:sz="0" w:space="0" w:color="auto"/>
                                        <w:right w:val="none" w:sz="0" w:space="0" w:color="auto"/>
                                      </w:divBdr>
                                      <w:divsChild>
                                        <w:div w:id="1806896623">
                                          <w:marLeft w:val="0"/>
                                          <w:marRight w:val="0"/>
                                          <w:marTop w:val="0"/>
                                          <w:marBottom w:val="0"/>
                                          <w:divBdr>
                                            <w:top w:val="none" w:sz="0" w:space="0" w:color="auto"/>
                                            <w:left w:val="none" w:sz="0" w:space="0" w:color="auto"/>
                                            <w:bottom w:val="none" w:sz="0" w:space="0" w:color="auto"/>
                                            <w:right w:val="none" w:sz="0" w:space="0" w:color="auto"/>
                                          </w:divBdr>
                                          <w:divsChild>
                                            <w:div w:id="58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07347">
              <w:marLeft w:val="0"/>
              <w:marRight w:val="0"/>
              <w:marTop w:val="0"/>
              <w:marBottom w:val="0"/>
              <w:divBdr>
                <w:top w:val="none" w:sz="0" w:space="0" w:color="auto"/>
                <w:left w:val="none" w:sz="0" w:space="0" w:color="auto"/>
                <w:bottom w:val="none" w:sz="0" w:space="0" w:color="auto"/>
                <w:right w:val="none" w:sz="0" w:space="0" w:color="auto"/>
              </w:divBdr>
              <w:divsChild>
                <w:div w:id="1865316354">
                  <w:marLeft w:val="0"/>
                  <w:marRight w:val="0"/>
                  <w:marTop w:val="0"/>
                  <w:marBottom w:val="0"/>
                  <w:divBdr>
                    <w:top w:val="none" w:sz="0" w:space="0" w:color="auto"/>
                    <w:left w:val="none" w:sz="0" w:space="0" w:color="auto"/>
                    <w:bottom w:val="none" w:sz="0" w:space="0" w:color="auto"/>
                    <w:right w:val="none" w:sz="0" w:space="0" w:color="auto"/>
                  </w:divBdr>
                  <w:divsChild>
                    <w:div w:id="15199308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4792947">
                          <w:marLeft w:val="0"/>
                          <w:marRight w:val="0"/>
                          <w:marTop w:val="0"/>
                          <w:marBottom w:val="240"/>
                          <w:divBdr>
                            <w:top w:val="none" w:sz="0" w:space="0" w:color="auto"/>
                            <w:left w:val="none" w:sz="0" w:space="0" w:color="auto"/>
                            <w:bottom w:val="none" w:sz="0" w:space="0" w:color="auto"/>
                            <w:right w:val="none" w:sz="0" w:space="0" w:color="auto"/>
                          </w:divBdr>
                          <w:divsChild>
                            <w:div w:id="943541784">
                              <w:marLeft w:val="0"/>
                              <w:marRight w:val="0"/>
                              <w:marTop w:val="0"/>
                              <w:marBottom w:val="0"/>
                              <w:divBdr>
                                <w:top w:val="none" w:sz="0" w:space="0" w:color="auto"/>
                                <w:left w:val="none" w:sz="0" w:space="0" w:color="auto"/>
                                <w:bottom w:val="none" w:sz="0" w:space="0" w:color="auto"/>
                                <w:right w:val="none" w:sz="0" w:space="0" w:color="auto"/>
                              </w:divBdr>
                              <w:divsChild>
                                <w:div w:id="117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949">
                          <w:marLeft w:val="0"/>
                          <w:marRight w:val="0"/>
                          <w:marTop w:val="0"/>
                          <w:marBottom w:val="0"/>
                          <w:divBdr>
                            <w:top w:val="none" w:sz="0" w:space="0" w:color="auto"/>
                            <w:left w:val="none" w:sz="0" w:space="0" w:color="auto"/>
                            <w:bottom w:val="none" w:sz="0" w:space="0" w:color="auto"/>
                            <w:right w:val="none" w:sz="0" w:space="0" w:color="auto"/>
                          </w:divBdr>
                          <w:divsChild>
                            <w:div w:id="1624191546">
                              <w:marLeft w:val="0"/>
                              <w:marRight w:val="0"/>
                              <w:marTop w:val="0"/>
                              <w:marBottom w:val="0"/>
                              <w:divBdr>
                                <w:top w:val="none" w:sz="0" w:space="0" w:color="auto"/>
                                <w:left w:val="none" w:sz="0" w:space="0" w:color="auto"/>
                                <w:bottom w:val="none" w:sz="0" w:space="0" w:color="auto"/>
                                <w:right w:val="none" w:sz="0" w:space="0" w:color="auto"/>
                              </w:divBdr>
                              <w:divsChild>
                                <w:div w:id="1204252048">
                                  <w:marLeft w:val="0"/>
                                  <w:marRight w:val="0"/>
                                  <w:marTop w:val="0"/>
                                  <w:marBottom w:val="0"/>
                                  <w:divBdr>
                                    <w:top w:val="none" w:sz="0" w:space="0" w:color="auto"/>
                                    <w:left w:val="none" w:sz="0" w:space="0" w:color="auto"/>
                                    <w:bottom w:val="none" w:sz="0" w:space="0" w:color="auto"/>
                                    <w:right w:val="none" w:sz="0" w:space="0" w:color="auto"/>
                                  </w:divBdr>
                                  <w:divsChild>
                                    <w:div w:id="1468887870">
                                      <w:marLeft w:val="0"/>
                                      <w:marRight w:val="0"/>
                                      <w:marTop w:val="0"/>
                                      <w:marBottom w:val="0"/>
                                      <w:divBdr>
                                        <w:top w:val="none" w:sz="0" w:space="0" w:color="auto"/>
                                        <w:left w:val="none" w:sz="0" w:space="0" w:color="auto"/>
                                        <w:bottom w:val="none" w:sz="0" w:space="0" w:color="auto"/>
                                        <w:right w:val="none" w:sz="0" w:space="0" w:color="auto"/>
                                      </w:divBdr>
                                      <w:divsChild>
                                        <w:div w:id="1715542200">
                                          <w:marLeft w:val="0"/>
                                          <w:marRight w:val="0"/>
                                          <w:marTop w:val="0"/>
                                          <w:marBottom w:val="0"/>
                                          <w:divBdr>
                                            <w:top w:val="none" w:sz="0" w:space="0" w:color="auto"/>
                                            <w:left w:val="none" w:sz="0" w:space="0" w:color="auto"/>
                                            <w:bottom w:val="none" w:sz="0" w:space="0" w:color="auto"/>
                                            <w:right w:val="none" w:sz="0" w:space="0" w:color="auto"/>
                                          </w:divBdr>
                                          <w:divsChild>
                                            <w:div w:id="858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592621">
              <w:marLeft w:val="0"/>
              <w:marRight w:val="0"/>
              <w:marTop w:val="0"/>
              <w:marBottom w:val="0"/>
              <w:divBdr>
                <w:top w:val="none" w:sz="0" w:space="0" w:color="auto"/>
                <w:left w:val="none" w:sz="0" w:space="0" w:color="auto"/>
                <w:bottom w:val="none" w:sz="0" w:space="0" w:color="auto"/>
                <w:right w:val="none" w:sz="0" w:space="0" w:color="auto"/>
              </w:divBdr>
              <w:divsChild>
                <w:div w:id="1510372244">
                  <w:marLeft w:val="0"/>
                  <w:marRight w:val="0"/>
                  <w:marTop w:val="0"/>
                  <w:marBottom w:val="0"/>
                  <w:divBdr>
                    <w:top w:val="none" w:sz="0" w:space="0" w:color="auto"/>
                    <w:left w:val="none" w:sz="0" w:space="0" w:color="auto"/>
                    <w:bottom w:val="none" w:sz="0" w:space="0" w:color="auto"/>
                    <w:right w:val="none" w:sz="0" w:space="0" w:color="auto"/>
                  </w:divBdr>
                  <w:divsChild>
                    <w:div w:id="12649210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6024364">
                          <w:marLeft w:val="0"/>
                          <w:marRight w:val="0"/>
                          <w:marTop w:val="0"/>
                          <w:marBottom w:val="0"/>
                          <w:divBdr>
                            <w:top w:val="none" w:sz="0" w:space="0" w:color="auto"/>
                            <w:left w:val="none" w:sz="0" w:space="0" w:color="auto"/>
                            <w:bottom w:val="none" w:sz="0" w:space="0" w:color="auto"/>
                            <w:right w:val="none" w:sz="0" w:space="0" w:color="auto"/>
                          </w:divBdr>
                          <w:divsChild>
                            <w:div w:id="1859272523">
                              <w:marLeft w:val="0"/>
                              <w:marRight w:val="0"/>
                              <w:marTop w:val="0"/>
                              <w:marBottom w:val="0"/>
                              <w:divBdr>
                                <w:top w:val="none" w:sz="0" w:space="0" w:color="auto"/>
                                <w:left w:val="none" w:sz="0" w:space="0" w:color="auto"/>
                                <w:bottom w:val="none" w:sz="0" w:space="0" w:color="auto"/>
                                <w:right w:val="none" w:sz="0" w:space="0" w:color="auto"/>
                              </w:divBdr>
                              <w:divsChild>
                                <w:div w:id="1289629979">
                                  <w:marLeft w:val="0"/>
                                  <w:marRight w:val="0"/>
                                  <w:marTop w:val="0"/>
                                  <w:marBottom w:val="0"/>
                                  <w:divBdr>
                                    <w:top w:val="none" w:sz="0" w:space="0" w:color="auto"/>
                                    <w:left w:val="none" w:sz="0" w:space="0" w:color="auto"/>
                                    <w:bottom w:val="none" w:sz="0" w:space="0" w:color="auto"/>
                                    <w:right w:val="none" w:sz="0" w:space="0" w:color="auto"/>
                                  </w:divBdr>
                                  <w:divsChild>
                                    <w:div w:id="894699329">
                                      <w:marLeft w:val="0"/>
                                      <w:marRight w:val="0"/>
                                      <w:marTop w:val="0"/>
                                      <w:marBottom w:val="0"/>
                                      <w:divBdr>
                                        <w:top w:val="none" w:sz="0" w:space="0" w:color="auto"/>
                                        <w:left w:val="none" w:sz="0" w:space="0" w:color="auto"/>
                                        <w:bottom w:val="none" w:sz="0" w:space="0" w:color="auto"/>
                                        <w:right w:val="none" w:sz="0" w:space="0" w:color="auto"/>
                                      </w:divBdr>
                                    </w:div>
                                    <w:div w:id="1676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6785">
                          <w:marLeft w:val="0"/>
                          <w:marRight w:val="0"/>
                          <w:marTop w:val="0"/>
                          <w:marBottom w:val="240"/>
                          <w:divBdr>
                            <w:top w:val="none" w:sz="0" w:space="0" w:color="auto"/>
                            <w:left w:val="none" w:sz="0" w:space="0" w:color="auto"/>
                            <w:bottom w:val="none" w:sz="0" w:space="0" w:color="auto"/>
                            <w:right w:val="none" w:sz="0" w:space="0" w:color="auto"/>
                          </w:divBdr>
                          <w:divsChild>
                            <w:div w:id="287201729">
                              <w:marLeft w:val="0"/>
                              <w:marRight w:val="0"/>
                              <w:marTop w:val="0"/>
                              <w:marBottom w:val="0"/>
                              <w:divBdr>
                                <w:top w:val="none" w:sz="0" w:space="0" w:color="auto"/>
                                <w:left w:val="none" w:sz="0" w:space="0" w:color="auto"/>
                                <w:bottom w:val="none" w:sz="0" w:space="0" w:color="auto"/>
                                <w:right w:val="none" w:sz="0" w:space="0" w:color="auto"/>
                              </w:divBdr>
                              <w:divsChild>
                                <w:div w:id="1730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27491">
              <w:marLeft w:val="0"/>
              <w:marRight w:val="0"/>
              <w:marTop w:val="0"/>
              <w:marBottom w:val="0"/>
              <w:divBdr>
                <w:top w:val="none" w:sz="0" w:space="0" w:color="auto"/>
                <w:left w:val="none" w:sz="0" w:space="0" w:color="auto"/>
                <w:bottom w:val="none" w:sz="0" w:space="0" w:color="auto"/>
                <w:right w:val="none" w:sz="0" w:space="0" w:color="auto"/>
              </w:divBdr>
              <w:divsChild>
                <w:div w:id="1038626673">
                  <w:marLeft w:val="0"/>
                  <w:marRight w:val="0"/>
                  <w:marTop w:val="0"/>
                  <w:marBottom w:val="0"/>
                  <w:divBdr>
                    <w:top w:val="none" w:sz="0" w:space="0" w:color="auto"/>
                    <w:left w:val="none" w:sz="0" w:space="0" w:color="auto"/>
                    <w:bottom w:val="none" w:sz="0" w:space="0" w:color="auto"/>
                    <w:right w:val="none" w:sz="0" w:space="0" w:color="auto"/>
                  </w:divBdr>
                  <w:divsChild>
                    <w:div w:id="1342321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7901477">
                          <w:marLeft w:val="0"/>
                          <w:marRight w:val="0"/>
                          <w:marTop w:val="0"/>
                          <w:marBottom w:val="240"/>
                          <w:divBdr>
                            <w:top w:val="none" w:sz="0" w:space="0" w:color="auto"/>
                            <w:left w:val="none" w:sz="0" w:space="0" w:color="auto"/>
                            <w:bottom w:val="none" w:sz="0" w:space="0" w:color="auto"/>
                            <w:right w:val="none" w:sz="0" w:space="0" w:color="auto"/>
                          </w:divBdr>
                          <w:divsChild>
                            <w:div w:id="363209831">
                              <w:marLeft w:val="0"/>
                              <w:marRight w:val="0"/>
                              <w:marTop w:val="0"/>
                              <w:marBottom w:val="0"/>
                              <w:divBdr>
                                <w:top w:val="none" w:sz="0" w:space="0" w:color="auto"/>
                                <w:left w:val="none" w:sz="0" w:space="0" w:color="auto"/>
                                <w:bottom w:val="none" w:sz="0" w:space="0" w:color="auto"/>
                                <w:right w:val="none" w:sz="0" w:space="0" w:color="auto"/>
                              </w:divBdr>
                              <w:divsChild>
                                <w:div w:id="17463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621">
                          <w:marLeft w:val="0"/>
                          <w:marRight w:val="0"/>
                          <w:marTop w:val="0"/>
                          <w:marBottom w:val="0"/>
                          <w:divBdr>
                            <w:top w:val="none" w:sz="0" w:space="0" w:color="auto"/>
                            <w:left w:val="none" w:sz="0" w:space="0" w:color="auto"/>
                            <w:bottom w:val="none" w:sz="0" w:space="0" w:color="auto"/>
                            <w:right w:val="none" w:sz="0" w:space="0" w:color="auto"/>
                          </w:divBdr>
                          <w:divsChild>
                            <w:div w:id="2079203279">
                              <w:marLeft w:val="0"/>
                              <w:marRight w:val="0"/>
                              <w:marTop w:val="0"/>
                              <w:marBottom w:val="0"/>
                              <w:divBdr>
                                <w:top w:val="none" w:sz="0" w:space="0" w:color="auto"/>
                                <w:left w:val="none" w:sz="0" w:space="0" w:color="auto"/>
                                <w:bottom w:val="none" w:sz="0" w:space="0" w:color="auto"/>
                                <w:right w:val="none" w:sz="0" w:space="0" w:color="auto"/>
                              </w:divBdr>
                              <w:divsChild>
                                <w:div w:id="604580330">
                                  <w:marLeft w:val="0"/>
                                  <w:marRight w:val="0"/>
                                  <w:marTop w:val="0"/>
                                  <w:marBottom w:val="0"/>
                                  <w:divBdr>
                                    <w:top w:val="none" w:sz="0" w:space="0" w:color="auto"/>
                                    <w:left w:val="none" w:sz="0" w:space="0" w:color="auto"/>
                                    <w:bottom w:val="none" w:sz="0" w:space="0" w:color="auto"/>
                                    <w:right w:val="none" w:sz="0" w:space="0" w:color="auto"/>
                                  </w:divBdr>
                                  <w:divsChild>
                                    <w:div w:id="1779326703">
                                      <w:marLeft w:val="0"/>
                                      <w:marRight w:val="0"/>
                                      <w:marTop w:val="0"/>
                                      <w:marBottom w:val="0"/>
                                      <w:divBdr>
                                        <w:top w:val="none" w:sz="0" w:space="0" w:color="auto"/>
                                        <w:left w:val="none" w:sz="0" w:space="0" w:color="auto"/>
                                        <w:bottom w:val="none" w:sz="0" w:space="0" w:color="auto"/>
                                        <w:right w:val="none" w:sz="0" w:space="0" w:color="auto"/>
                                      </w:divBdr>
                                      <w:divsChild>
                                        <w:div w:id="1961180657">
                                          <w:marLeft w:val="0"/>
                                          <w:marRight w:val="0"/>
                                          <w:marTop w:val="0"/>
                                          <w:marBottom w:val="0"/>
                                          <w:divBdr>
                                            <w:top w:val="none" w:sz="0" w:space="0" w:color="auto"/>
                                            <w:left w:val="none" w:sz="0" w:space="0" w:color="auto"/>
                                            <w:bottom w:val="none" w:sz="0" w:space="0" w:color="auto"/>
                                            <w:right w:val="none" w:sz="0" w:space="0" w:color="auto"/>
                                          </w:divBdr>
                                          <w:divsChild>
                                            <w:div w:id="1686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24581">
              <w:marLeft w:val="0"/>
              <w:marRight w:val="0"/>
              <w:marTop w:val="0"/>
              <w:marBottom w:val="0"/>
              <w:divBdr>
                <w:top w:val="none" w:sz="0" w:space="0" w:color="auto"/>
                <w:left w:val="none" w:sz="0" w:space="0" w:color="auto"/>
                <w:bottom w:val="none" w:sz="0" w:space="0" w:color="auto"/>
                <w:right w:val="none" w:sz="0" w:space="0" w:color="auto"/>
              </w:divBdr>
              <w:divsChild>
                <w:div w:id="1283728060">
                  <w:marLeft w:val="0"/>
                  <w:marRight w:val="0"/>
                  <w:marTop w:val="0"/>
                  <w:marBottom w:val="0"/>
                  <w:divBdr>
                    <w:top w:val="none" w:sz="0" w:space="0" w:color="auto"/>
                    <w:left w:val="none" w:sz="0" w:space="0" w:color="auto"/>
                    <w:bottom w:val="none" w:sz="0" w:space="0" w:color="auto"/>
                    <w:right w:val="none" w:sz="0" w:space="0" w:color="auto"/>
                  </w:divBdr>
                  <w:divsChild>
                    <w:div w:id="1099453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7630288">
                          <w:marLeft w:val="0"/>
                          <w:marRight w:val="0"/>
                          <w:marTop w:val="0"/>
                          <w:marBottom w:val="240"/>
                          <w:divBdr>
                            <w:top w:val="none" w:sz="0" w:space="0" w:color="auto"/>
                            <w:left w:val="none" w:sz="0" w:space="0" w:color="auto"/>
                            <w:bottom w:val="none" w:sz="0" w:space="0" w:color="auto"/>
                            <w:right w:val="none" w:sz="0" w:space="0" w:color="auto"/>
                          </w:divBdr>
                          <w:divsChild>
                            <w:div w:id="2014454767">
                              <w:marLeft w:val="0"/>
                              <w:marRight w:val="0"/>
                              <w:marTop w:val="0"/>
                              <w:marBottom w:val="0"/>
                              <w:divBdr>
                                <w:top w:val="none" w:sz="0" w:space="0" w:color="auto"/>
                                <w:left w:val="none" w:sz="0" w:space="0" w:color="auto"/>
                                <w:bottom w:val="none" w:sz="0" w:space="0" w:color="auto"/>
                                <w:right w:val="none" w:sz="0" w:space="0" w:color="auto"/>
                              </w:divBdr>
                              <w:divsChild>
                                <w:div w:id="1450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919">
                          <w:marLeft w:val="0"/>
                          <w:marRight w:val="0"/>
                          <w:marTop w:val="0"/>
                          <w:marBottom w:val="0"/>
                          <w:divBdr>
                            <w:top w:val="none" w:sz="0" w:space="0" w:color="auto"/>
                            <w:left w:val="none" w:sz="0" w:space="0" w:color="auto"/>
                            <w:bottom w:val="none" w:sz="0" w:space="0" w:color="auto"/>
                            <w:right w:val="none" w:sz="0" w:space="0" w:color="auto"/>
                          </w:divBdr>
                          <w:divsChild>
                            <w:div w:id="1955626424">
                              <w:marLeft w:val="0"/>
                              <w:marRight w:val="0"/>
                              <w:marTop w:val="0"/>
                              <w:marBottom w:val="0"/>
                              <w:divBdr>
                                <w:top w:val="none" w:sz="0" w:space="0" w:color="auto"/>
                                <w:left w:val="none" w:sz="0" w:space="0" w:color="auto"/>
                                <w:bottom w:val="none" w:sz="0" w:space="0" w:color="auto"/>
                                <w:right w:val="none" w:sz="0" w:space="0" w:color="auto"/>
                              </w:divBdr>
                              <w:divsChild>
                                <w:div w:id="2025932131">
                                  <w:marLeft w:val="0"/>
                                  <w:marRight w:val="0"/>
                                  <w:marTop w:val="0"/>
                                  <w:marBottom w:val="0"/>
                                  <w:divBdr>
                                    <w:top w:val="none" w:sz="0" w:space="0" w:color="auto"/>
                                    <w:left w:val="none" w:sz="0" w:space="0" w:color="auto"/>
                                    <w:bottom w:val="none" w:sz="0" w:space="0" w:color="auto"/>
                                    <w:right w:val="none" w:sz="0" w:space="0" w:color="auto"/>
                                  </w:divBdr>
                                  <w:divsChild>
                                    <w:div w:id="1261765735">
                                      <w:marLeft w:val="0"/>
                                      <w:marRight w:val="0"/>
                                      <w:marTop w:val="0"/>
                                      <w:marBottom w:val="0"/>
                                      <w:divBdr>
                                        <w:top w:val="none" w:sz="0" w:space="0" w:color="auto"/>
                                        <w:left w:val="none" w:sz="0" w:space="0" w:color="auto"/>
                                        <w:bottom w:val="none" w:sz="0" w:space="0" w:color="auto"/>
                                        <w:right w:val="none" w:sz="0" w:space="0" w:color="auto"/>
                                      </w:divBdr>
                                    </w:div>
                                    <w:div w:id="21045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5589">
              <w:marLeft w:val="0"/>
              <w:marRight w:val="0"/>
              <w:marTop w:val="0"/>
              <w:marBottom w:val="0"/>
              <w:divBdr>
                <w:top w:val="none" w:sz="0" w:space="0" w:color="auto"/>
                <w:left w:val="none" w:sz="0" w:space="0" w:color="auto"/>
                <w:bottom w:val="none" w:sz="0" w:space="0" w:color="auto"/>
                <w:right w:val="none" w:sz="0" w:space="0" w:color="auto"/>
              </w:divBdr>
              <w:divsChild>
                <w:div w:id="364644881">
                  <w:marLeft w:val="0"/>
                  <w:marRight w:val="0"/>
                  <w:marTop w:val="0"/>
                  <w:marBottom w:val="0"/>
                  <w:divBdr>
                    <w:top w:val="none" w:sz="0" w:space="0" w:color="auto"/>
                    <w:left w:val="none" w:sz="0" w:space="0" w:color="auto"/>
                    <w:bottom w:val="none" w:sz="0" w:space="0" w:color="auto"/>
                    <w:right w:val="none" w:sz="0" w:space="0" w:color="auto"/>
                  </w:divBdr>
                  <w:divsChild>
                    <w:div w:id="26332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41246">
                          <w:marLeft w:val="0"/>
                          <w:marRight w:val="0"/>
                          <w:marTop w:val="0"/>
                          <w:marBottom w:val="240"/>
                          <w:divBdr>
                            <w:top w:val="none" w:sz="0" w:space="0" w:color="auto"/>
                            <w:left w:val="none" w:sz="0" w:space="0" w:color="auto"/>
                            <w:bottom w:val="none" w:sz="0" w:space="0" w:color="auto"/>
                            <w:right w:val="none" w:sz="0" w:space="0" w:color="auto"/>
                          </w:divBdr>
                          <w:divsChild>
                            <w:div w:id="1053698451">
                              <w:marLeft w:val="0"/>
                              <w:marRight w:val="0"/>
                              <w:marTop w:val="0"/>
                              <w:marBottom w:val="0"/>
                              <w:divBdr>
                                <w:top w:val="none" w:sz="0" w:space="0" w:color="auto"/>
                                <w:left w:val="none" w:sz="0" w:space="0" w:color="auto"/>
                                <w:bottom w:val="none" w:sz="0" w:space="0" w:color="auto"/>
                                <w:right w:val="none" w:sz="0" w:space="0" w:color="auto"/>
                              </w:divBdr>
                              <w:divsChild>
                                <w:div w:id="13339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2974">
                          <w:marLeft w:val="0"/>
                          <w:marRight w:val="0"/>
                          <w:marTop w:val="0"/>
                          <w:marBottom w:val="0"/>
                          <w:divBdr>
                            <w:top w:val="none" w:sz="0" w:space="0" w:color="auto"/>
                            <w:left w:val="none" w:sz="0" w:space="0" w:color="auto"/>
                            <w:bottom w:val="none" w:sz="0" w:space="0" w:color="auto"/>
                            <w:right w:val="none" w:sz="0" w:space="0" w:color="auto"/>
                          </w:divBdr>
                          <w:divsChild>
                            <w:div w:id="1701585012">
                              <w:marLeft w:val="0"/>
                              <w:marRight w:val="0"/>
                              <w:marTop w:val="0"/>
                              <w:marBottom w:val="0"/>
                              <w:divBdr>
                                <w:top w:val="none" w:sz="0" w:space="0" w:color="auto"/>
                                <w:left w:val="none" w:sz="0" w:space="0" w:color="auto"/>
                                <w:bottom w:val="none" w:sz="0" w:space="0" w:color="auto"/>
                                <w:right w:val="none" w:sz="0" w:space="0" w:color="auto"/>
                              </w:divBdr>
                              <w:divsChild>
                                <w:div w:id="431245813">
                                  <w:marLeft w:val="0"/>
                                  <w:marRight w:val="0"/>
                                  <w:marTop w:val="0"/>
                                  <w:marBottom w:val="0"/>
                                  <w:divBdr>
                                    <w:top w:val="none" w:sz="0" w:space="0" w:color="auto"/>
                                    <w:left w:val="none" w:sz="0" w:space="0" w:color="auto"/>
                                    <w:bottom w:val="none" w:sz="0" w:space="0" w:color="auto"/>
                                    <w:right w:val="none" w:sz="0" w:space="0" w:color="auto"/>
                                  </w:divBdr>
                                  <w:divsChild>
                                    <w:div w:id="48771513">
                                      <w:marLeft w:val="0"/>
                                      <w:marRight w:val="0"/>
                                      <w:marTop w:val="0"/>
                                      <w:marBottom w:val="0"/>
                                      <w:divBdr>
                                        <w:top w:val="none" w:sz="0" w:space="0" w:color="auto"/>
                                        <w:left w:val="none" w:sz="0" w:space="0" w:color="auto"/>
                                        <w:bottom w:val="none" w:sz="0" w:space="0" w:color="auto"/>
                                        <w:right w:val="none" w:sz="0" w:space="0" w:color="auto"/>
                                      </w:divBdr>
                                    </w:div>
                                    <w:div w:id="4871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5773">
              <w:marLeft w:val="0"/>
              <w:marRight w:val="0"/>
              <w:marTop w:val="0"/>
              <w:marBottom w:val="0"/>
              <w:divBdr>
                <w:top w:val="none" w:sz="0" w:space="0" w:color="auto"/>
                <w:left w:val="none" w:sz="0" w:space="0" w:color="auto"/>
                <w:bottom w:val="none" w:sz="0" w:space="0" w:color="auto"/>
                <w:right w:val="none" w:sz="0" w:space="0" w:color="auto"/>
              </w:divBdr>
              <w:divsChild>
                <w:div w:id="1826893883">
                  <w:marLeft w:val="0"/>
                  <w:marRight w:val="0"/>
                  <w:marTop w:val="0"/>
                  <w:marBottom w:val="0"/>
                  <w:divBdr>
                    <w:top w:val="none" w:sz="0" w:space="0" w:color="auto"/>
                    <w:left w:val="none" w:sz="0" w:space="0" w:color="auto"/>
                    <w:bottom w:val="none" w:sz="0" w:space="0" w:color="auto"/>
                    <w:right w:val="none" w:sz="0" w:space="0" w:color="auto"/>
                  </w:divBdr>
                  <w:divsChild>
                    <w:div w:id="12094873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2483638">
                          <w:marLeft w:val="0"/>
                          <w:marRight w:val="0"/>
                          <w:marTop w:val="0"/>
                          <w:marBottom w:val="0"/>
                          <w:divBdr>
                            <w:top w:val="none" w:sz="0" w:space="0" w:color="auto"/>
                            <w:left w:val="none" w:sz="0" w:space="0" w:color="auto"/>
                            <w:bottom w:val="none" w:sz="0" w:space="0" w:color="auto"/>
                            <w:right w:val="none" w:sz="0" w:space="0" w:color="auto"/>
                          </w:divBdr>
                          <w:divsChild>
                            <w:div w:id="1601528768">
                              <w:marLeft w:val="0"/>
                              <w:marRight w:val="0"/>
                              <w:marTop w:val="0"/>
                              <w:marBottom w:val="0"/>
                              <w:divBdr>
                                <w:top w:val="none" w:sz="0" w:space="0" w:color="auto"/>
                                <w:left w:val="none" w:sz="0" w:space="0" w:color="auto"/>
                                <w:bottom w:val="none" w:sz="0" w:space="0" w:color="auto"/>
                                <w:right w:val="none" w:sz="0" w:space="0" w:color="auto"/>
                              </w:divBdr>
                              <w:divsChild>
                                <w:div w:id="1175726886">
                                  <w:marLeft w:val="0"/>
                                  <w:marRight w:val="0"/>
                                  <w:marTop w:val="0"/>
                                  <w:marBottom w:val="0"/>
                                  <w:divBdr>
                                    <w:top w:val="none" w:sz="0" w:space="0" w:color="auto"/>
                                    <w:left w:val="none" w:sz="0" w:space="0" w:color="auto"/>
                                    <w:bottom w:val="none" w:sz="0" w:space="0" w:color="auto"/>
                                    <w:right w:val="none" w:sz="0" w:space="0" w:color="auto"/>
                                  </w:divBdr>
                                  <w:divsChild>
                                    <w:div w:id="235164363">
                                      <w:marLeft w:val="0"/>
                                      <w:marRight w:val="0"/>
                                      <w:marTop w:val="0"/>
                                      <w:marBottom w:val="0"/>
                                      <w:divBdr>
                                        <w:top w:val="none" w:sz="0" w:space="0" w:color="auto"/>
                                        <w:left w:val="none" w:sz="0" w:space="0" w:color="auto"/>
                                        <w:bottom w:val="none" w:sz="0" w:space="0" w:color="auto"/>
                                        <w:right w:val="none" w:sz="0" w:space="0" w:color="auto"/>
                                      </w:divBdr>
                                    </w:div>
                                    <w:div w:id="1467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5423">
                          <w:marLeft w:val="0"/>
                          <w:marRight w:val="0"/>
                          <w:marTop w:val="0"/>
                          <w:marBottom w:val="240"/>
                          <w:divBdr>
                            <w:top w:val="none" w:sz="0" w:space="0" w:color="auto"/>
                            <w:left w:val="none" w:sz="0" w:space="0" w:color="auto"/>
                            <w:bottom w:val="none" w:sz="0" w:space="0" w:color="auto"/>
                            <w:right w:val="none" w:sz="0" w:space="0" w:color="auto"/>
                          </w:divBdr>
                          <w:divsChild>
                            <w:div w:id="242615366">
                              <w:marLeft w:val="0"/>
                              <w:marRight w:val="0"/>
                              <w:marTop w:val="0"/>
                              <w:marBottom w:val="0"/>
                              <w:divBdr>
                                <w:top w:val="none" w:sz="0" w:space="0" w:color="auto"/>
                                <w:left w:val="none" w:sz="0" w:space="0" w:color="auto"/>
                                <w:bottom w:val="none" w:sz="0" w:space="0" w:color="auto"/>
                                <w:right w:val="none" w:sz="0" w:space="0" w:color="auto"/>
                              </w:divBdr>
                              <w:divsChild>
                                <w:div w:id="769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8597">
              <w:marLeft w:val="0"/>
              <w:marRight w:val="0"/>
              <w:marTop w:val="0"/>
              <w:marBottom w:val="0"/>
              <w:divBdr>
                <w:top w:val="none" w:sz="0" w:space="0" w:color="auto"/>
                <w:left w:val="none" w:sz="0" w:space="0" w:color="auto"/>
                <w:bottom w:val="none" w:sz="0" w:space="0" w:color="auto"/>
                <w:right w:val="none" w:sz="0" w:space="0" w:color="auto"/>
              </w:divBdr>
              <w:divsChild>
                <w:div w:id="1625379878">
                  <w:marLeft w:val="0"/>
                  <w:marRight w:val="0"/>
                  <w:marTop w:val="0"/>
                  <w:marBottom w:val="0"/>
                  <w:divBdr>
                    <w:top w:val="none" w:sz="0" w:space="0" w:color="auto"/>
                    <w:left w:val="none" w:sz="0" w:space="0" w:color="auto"/>
                    <w:bottom w:val="none" w:sz="0" w:space="0" w:color="auto"/>
                    <w:right w:val="none" w:sz="0" w:space="0" w:color="auto"/>
                  </w:divBdr>
                  <w:divsChild>
                    <w:div w:id="9475852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2507296">
                          <w:marLeft w:val="0"/>
                          <w:marRight w:val="0"/>
                          <w:marTop w:val="0"/>
                          <w:marBottom w:val="240"/>
                          <w:divBdr>
                            <w:top w:val="none" w:sz="0" w:space="0" w:color="auto"/>
                            <w:left w:val="none" w:sz="0" w:space="0" w:color="auto"/>
                            <w:bottom w:val="none" w:sz="0" w:space="0" w:color="auto"/>
                            <w:right w:val="none" w:sz="0" w:space="0" w:color="auto"/>
                          </w:divBdr>
                          <w:divsChild>
                            <w:div w:id="1026061311">
                              <w:marLeft w:val="0"/>
                              <w:marRight w:val="0"/>
                              <w:marTop w:val="0"/>
                              <w:marBottom w:val="0"/>
                              <w:divBdr>
                                <w:top w:val="none" w:sz="0" w:space="0" w:color="auto"/>
                                <w:left w:val="none" w:sz="0" w:space="0" w:color="auto"/>
                                <w:bottom w:val="none" w:sz="0" w:space="0" w:color="auto"/>
                                <w:right w:val="none" w:sz="0" w:space="0" w:color="auto"/>
                              </w:divBdr>
                              <w:divsChild>
                                <w:div w:id="4523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761">
                          <w:marLeft w:val="0"/>
                          <w:marRight w:val="0"/>
                          <w:marTop w:val="0"/>
                          <w:marBottom w:val="0"/>
                          <w:divBdr>
                            <w:top w:val="none" w:sz="0" w:space="0" w:color="auto"/>
                            <w:left w:val="none" w:sz="0" w:space="0" w:color="auto"/>
                            <w:bottom w:val="none" w:sz="0" w:space="0" w:color="auto"/>
                            <w:right w:val="none" w:sz="0" w:space="0" w:color="auto"/>
                          </w:divBdr>
                          <w:divsChild>
                            <w:div w:id="1419599366">
                              <w:marLeft w:val="0"/>
                              <w:marRight w:val="0"/>
                              <w:marTop w:val="0"/>
                              <w:marBottom w:val="0"/>
                              <w:divBdr>
                                <w:top w:val="none" w:sz="0" w:space="0" w:color="auto"/>
                                <w:left w:val="none" w:sz="0" w:space="0" w:color="auto"/>
                                <w:bottom w:val="none" w:sz="0" w:space="0" w:color="auto"/>
                                <w:right w:val="none" w:sz="0" w:space="0" w:color="auto"/>
                              </w:divBdr>
                              <w:divsChild>
                                <w:div w:id="1707828547">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885678890">
                                          <w:marLeft w:val="0"/>
                                          <w:marRight w:val="0"/>
                                          <w:marTop w:val="0"/>
                                          <w:marBottom w:val="0"/>
                                          <w:divBdr>
                                            <w:top w:val="none" w:sz="0" w:space="0" w:color="auto"/>
                                            <w:left w:val="none" w:sz="0" w:space="0" w:color="auto"/>
                                            <w:bottom w:val="none" w:sz="0" w:space="0" w:color="auto"/>
                                            <w:right w:val="none" w:sz="0" w:space="0" w:color="auto"/>
                                          </w:divBdr>
                                          <w:divsChild>
                                            <w:div w:id="1903830800">
                                              <w:marLeft w:val="0"/>
                                              <w:marRight w:val="0"/>
                                              <w:marTop w:val="0"/>
                                              <w:marBottom w:val="0"/>
                                              <w:divBdr>
                                                <w:top w:val="none" w:sz="0" w:space="0" w:color="auto"/>
                                                <w:left w:val="none" w:sz="0" w:space="0" w:color="auto"/>
                                                <w:bottom w:val="none" w:sz="0" w:space="0" w:color="auto"/>
                                                <w:right w:val="none" w:sz="0" w:space="0" w:color="auto"/>
                                              </w:divBdr>
                                              <w:divsChild>
                                                <w:div w:id="278802738">
                                                  <w:marLeft w:val="180"/>
                                                  <w:marRight w:val="0"/>
                                                  <w:marTop w:val="0"/>
                                                  <w:marBottom w:val="0"/>
                                                  <w:divBdr>
                                                    <w:top w:val="none" w:sz="0" w:space="0" w:color="auto"/>
                                                    <w:left w:val="none" w:sz="0" w:space="0" w:color="auto"/>
                                                    <w:bottom w:val="none" w:sz="0" w:space="0" w:color="auto"/>
                                                    <w:right w:val="none" w:sz="0" w:space="0" w:color="auto"/>
                                                  </w:divBdr>
                                                  <w:divsChild>
                                                    <w:div w:id="1553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6416">
                                          <w:marLeft w:val="0"/>
                                          <w:marRight w:val="0"/>
                                          <w:marTop w:val="0"/>
                                          <w:marBottom w:val="0"/>
                                          <w:divBdr>
                                            <w:top w:val="none" w:sz="0" w:space="0" w:color="auto"/>
                                            <w:left w:val="none" w:sz="0" w:space="0" w:color="auto"/>
                                            <w:bottom w:val="none" w:sz="0" w:space="0" w:color="auto"/>
                                            <w:right w:val="none" w:sz="0" w:space="0" w:color="auto"/>
                                          </w:divBdr>
                                          <w:divsChild>
                                            <w:div w:id="617375453">
                                              <w:marLeft w:val="0"/>
                                              <w:marRight w:val="0"/>
                                              <w:marTop w:val="0"/>
                                              <w:marBottom w:val="0"/>
                                              <w:divBdr>
                                                <w:top w:val="none" w:sz="0" w:space="0" w:color="auto"/>
                                                <w:left w:val="none" w:sz="0" w:space="0" w:color="auto"/>
                                                <w:bottom w:val="none" w:sz="0" w:space="0" w:color="auto"/>
                                                <w:right w:val="none" w:sz="0" w:space="0" w:color="auto"/>
                                              </w:divBdr>
                                              <w:divsChild>
                                                <w:div w:id="1926648502">
                                                  <w:marLeft w:val="0"/>
                                                  <w:marRight w:val="0"/>
                                                  <w:marTop w:val="0"/>
                                                  <w:marBottom w:val="0"/>
                                                  <w:divBdr>
                                                    <w:top w:val="none" w:sz="0" w:space="0" w:color="auto"/>
                                                    <w:left w:val="none" w:sz="0" w:space="0" w:color="auto"/>
                                                    <w:bottom w:val="none" w:sz="0" w:space="0" w:color="auto"/>
                                                    <w:right w:val="none" w:sz="0" w:space="0" w:color="auto"/>
                                                  </w:divBdr>
                                                  <w:divsChild>
                                                    <w:div w:id="33117433">
                                                      <w:marLeft w:val="0"/>
                                                      <w:marRight w:val="0"/>
                                                      <w:marTop w:val="0"/>
                                                      <w:marBottom w:val="0"/>
                                                      <w:divBdr>
                                                        <w:top w:val="none" w:sz="0" w:space="0" w:color="auto"/>
                                                        <w:left w:val="none" w:sz="0" w:space="0" w:color="auto"/>
                                                        <w:bottom w:val="none" w:sz="0" w:space="0" w:color="auto"/>
                                                        <w:right w:val="none" w:sz="0" w:space="0" w:color="auto"/>
                                                      </w:divBdr>
                                                      <w:divsChild>
                                                        <w:div w:id="9925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3772">
                                              <w:marLeft w:val="0"/>
                                              <w:marRight w:val="0"/>
                                              <w:marTop w:val="0"/>
                                              <w:marBottom w:val="0"/>
                                              <w:divBdr>
                                                <w:top w:val="none" w:sz="0" w:space="0" w:color="auto"/>
                                                <w:left w:val="none" w:sz="0" w:space="0" w:color="auto"/>
                                                <w:bottom w:val="none" w:sz="0" w:space="0" w:color="auto"/>
                                                <w:right w:val="none" w:sz="0" w:space="0" w:color="auto"/>
                                              </w:divBdr>
                                              <w:divsChild>
                                                <w:div w:id="1586256366">
                                                  <w:marLeft w:val="180"/>
                                                  <w:marRight w:val="0"/>
                                                  <w:marTop w:val="0"/>
                                                  <w:marBottom w:val="0"/>
                                                  <w:divBdr>
                                                    <w:top w:val="none" w:sz="0" w:space="0" w:color="auto"/>
                                                    <w:left w:val="none" w:sz="0" w:space="0" w:color="auto"/>
                                                    <w:bottom w:val="none" w:sz="0" w:space="0" w:color="auto"/>
                                                    <w:right w:val="none" w:sz="0" w:space="0" w:color="auto"/>
                                                  </w:divBdr>
                                                  <w:divsChild>
                                                    <w:div w:id="1764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8320">
                                          <w:marLeft w:val="0"/>
                                          <w:marRight w:val="0"/>
                                          <w:marTop w:val="0"/>
                                          <w:marBottom w:val="0"/>
                                          <w:divBdr>
                                            <w:top w:val="none" w:sz="0" w:space="0" w:color="auto"/>
                                            <w:left w:val="none" w:sz="0" w:space="0" w:color="auto"/>
                                            <w:bottom w:val="none" w:sz="0" w:space="0" w:color="auto"/>
                                            <w:right w:val="none" w:sz="0" w:space="0" w:color="auto"/>
                                          </w:divBdr>
                                          <w:divsChild>
                                            <w:div w:id="1242174614">
                                              <w:marLeft w:val="0"/>
                                              <w:marRight w:val="0"/>
                                              <w:marTop w:val="0"/>
                                              <w:marBottom w:val="0"/>
                                              <w:divBdr>
                                                <w:top w:val="none" w:sz="0" w:space="0" w:color="auto"/>
                                                <w:left w:val="none" w:sz="0" w:space="0" w:color="auto"/>
                                                <w:bottom w:val="none" w:sz="0" w:space="0" w:color="auto"/>
                                                <w:right w:val="none" w:sz="0" w:space="0" w:color="auto"/>
                                              </w:divBdr>
                                              <w:divsChild>
                                                <w:div w:id="960577849">
                                                  <w:marLeft w:val="180"/>
                                                  <w:marRight w:val="0"/>
                                                  <w:marTop w:val="0"/>
                                                  <w:marBottom w:val="0"/>
                                                  <w:divBdr>
                                                    <w:top w:val="none" w:sz="0" w:space="0" w:color="auto"/>
                                                    <w:left w:val="none" w:sz="0" w:space="0" w:color="auto"/>
                                                    <w:bottom w:val="none" w:sz="0" w:space="0" w:color="auto"/>
                                                    <w:right w:val="none" w:sz="0" w:space="0" w:color="auto"/>
                                                  </w:divBdr>
                                                  <w:divsChild>
                                                    <w:div w:id="1617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518">
              <w:marLeft w:val="0"/>
              <w:marRight w:val="0"/>
              <w:marTop w:val="0"/>
              <w:marBottom w:val="0"/>
              <w:divBdr>
                <w:top w:val="none" w:sz="0" w:space="0" w:color="auto"/>
                <w:left w:val="none" w:sz="0" w:space="0" w:color="auto"/>
                <w:bottom w:val="none" w:sz="0" w:space="0" w:color="auto"/>
                <w:right w:val="none" w:sz="0" w:space="0" w:color="auto"/>
              </w:divBdr>
              <w:divsChild>
                <w:div w:id="184945218">
                  <w:marLeft w:val="0"/>
                  <w:marRight w:val="0"/>
                  <w:marTop w:val="0"/>
                  <w:marBottom w:val="0"/>
                  <w:divBdr>
                    <w:top w:val="none" w:sz="0" w:space="0" w:color="auto"/>
                    <w:left w:val="none" w:sz="0" w:space="0" w:color="auto"/>
                    <w:bottom w:val="none" w:sz="0" w:space="0" w:color="auto"/>
                    <w:right w:val="none" w:sz="0" w:space="0" w:color="auto"/>
                  </w:divBdr>
                  <w:divsChild>
                    <w:div w:id="20005706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2733594">
                          <w:marLeft w:val="0"/>
                          <w:marRight w:val="0"/>
                          <w:marTop w:val="0"/>
                          <w:marBottom w:val="0"/>
                          <w:divBdr>
                            <w:top w:val="none" w:sz="0" w:space="0" w:color="auto"/>
                            <w:left w:val="none" w:sz="0" w:space="0" w:color="auto"/>
                            <w:bottom w:val="none" w:sz="0" w:space="0" w:color="auto"/>
                            <w:right w:val="none" w:sz="0" w:space="0" w:color="auto"/>
                          </w:divBdr>
                          <w:divsChild>
                            <w:div w:id="1873959296">
                              <w:marLeft w:val="0"/>
                              <w:marRight w:val="0"/>
                              <w:marTop w:val="0"/>
                              <w:marBottom w:val="0"/>
                              <w:divBdr>
                                <w:top w:val="none" w:sz="0" w:space="0" w:color="auto"/>
                                <w:left w:val="none" w:sz="0" w:space="0" w:color="auto"/>
                                <w:bottom w:val="none" w:sz="0" w:space="0" w:color="auto"/>
                                <w:right w:val="none" w:sz="0" w:space="0" w:color="auto"/>
                              </w:divBdr>
                              <w:divsChild>
                                <w:div w:id="657924421">
                                  <w:marLeft w:val="0"/>
                                  <w:marRight w:val="0"/>
                                  <w:marTop w:val="0"/>
                                  <w:marBottom w:val="0"/>
                                  <w:divBdr>
                                    <w:top w:val="none" w:sz="0" w:space="0" w:color="auto"/>
                                    <w:left w:val="none" w:sz="0" w:space="0" w:color="auto"/>
                                    <w:bottom w:val="none" w:sz="0" w:space="0" w:color="auto"/>
                                    <w:right w:val="none" w:sz="0" w:space="0" w:color="auto"/>
                                  </w:divBdr>
                                  <w:divsChild>
                                    <w:div w:id="148177771">
                                      <w:marLeft w:val="0"/>
                                      <w:marRight w:val="0"/>
                                      <w:marTop w:val="0"/>
                                      <w:marBottom w:val="0"/>
                                      <w:divBdr>
                                        <w:top w:val="none" w:sz="0" w:space="0" w:color="auto"/>
                                        <w:left w:val="none" w:sz="0" w:space="0" w:color="auto"/>
                                        <w:bottom w:val="none" w:sz="0" w:space="0" w:color="auto"/>
                                        <w:right w:val="none" w:sz="0" w:space="0" w:color="auto"/>
                                      </w:divBdr>
                                    </w:div>
                                    <w:div w:id="72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7354">
                          <w:marLeft w:val="0"/>
                          <w:marRight w:val="0"/>
                          <w:marTop w:val="0"/>
                          <w:marBottom w:val="240"/>
                          <w:divBdr>
                            <w:top w:val="none" w:sz="0" w:space="0" w:color="auto"/>
                            <w:left w:val="none" w:sz="0" w:space="0" w:color="auto"/>
                            <w:bottom w:val="none" w:sz="0" w:space="0" w:color="auto"/>
                            <w:right w:val="none" w:sz="0" w:space="0" w:color="auto"/>
                          </w:divBdr>
                          <w:divsChild>
                            <w:div w:id="1202593210">
                              <w:marLeft w:val="0"/>
                              <w:marRight w:val="0"/>
                              <w:marTop w:val="0"/>
                              <w:marBottom w:val="0"/>
                              <w:divBdr>
                                <w:top w:val="none" w:sz="0" w:space="0" w:color="auto"/>
                                <w:left w:val="none" w:sz="0" w:space="0" w:color="auto"/>
                                <w:bottom w:val="none" w:sz="0" w:space="0" w:color="auto"/>
                                <w:right w:val="none" w:sz="0" w:space="0" w:color="auto"/>
                              </w:divBdr>
                              <w:divsChild>
                                <w:div w:id="1751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90054">
      <w:bodyDiv w:val="1"/>
      <w:marLeft w:val="0"/>
      <w:marRight w:val="0"/>
      <w:marTop w:val="0"/>
      <w:marBottom w:val="0"/>
      <w:divBdr>
        <w:top w:val="none" w:sz="0" w:space="0" w:color="auto"/>
        <w:left w:val="none" w:sz="0" w:space="0" w:color="auto"/>
        <w:bottom w:val="none" w:sz="0" w:space="0" w:color="auto"/>
        <w:right w:val="none" w:sz="0" w:space="0" w:color="auto"/>
      </w:divBdr>
    </w:div>
    <w:div w:id="555046212">
      <w:bodyDiv w:val="1"/>
      <w:marLeft w:val="0"/>
      <w:marRight w:val="0"/>
      <w:marTop w:val="0"/>
      <w:marBottom w:val="0"/>
      <w:divBdr>
        <w:top w:val="none" w:sz="0" w:space="0" w:color="auto"/>
        <w:left w:val="none" w:sz="0" w:space="0" w:color="auto"/>
        <w:bottom w:val="none" w:sz="0" w:space="0" w:color="auto"/>
        <w:right w:val="none" w:sz="0" w:space="0" w:color="auto"/>
      </w:divBdr>
    </w:div>
    <w:div w:id="935092800">
      <w:bodyDiv w:val="1"/>
      <w:marLeft w:val="0"/>
      <w:marRight w:val="0"/>
      <w:marTop w:val="0"/>
      <w:marBottom w:val="0"/>
      <w:divBdr>
        <w:top w:val="none" w:sz="0" w:space="0" w:color="auto"/>
        <w:left w:val="none" w:sz="0" w:space="0" w:color="auto"/>
        <w:bottom w:val="none" w:sz="0" w:space="0" w:color="auto"/>
        <w:right w:val="none" w:sz="0" w:space="0" w:color="auto"/>
      </w:divBdr>
    </w:div>
    <w:div w:id="1654021109">
      <w:bodyDiv w:val="1"/>
      <w:marLeft w:val="0"/>
      <w:marRight w:val="0"/>
      <w:marTop w:val="0"/>
      <w:marBottom w:val="0"/>
      <w:divBdr>
        <w:top w:val="none" w:sz="0" w:space="0" w:color="auto"/>
        <w:left w:val="none" w:sz="0" w:space="0" w:color="auto"/>
        <w:bottom w:val="none" w:sz="0" w:space="0" w:color="auto"/>
        <w:right w:val="none" w:sz="0" w:space="0" w:color="auto"/>
      </w:divBdr>
    </w:div>
    <w:div w:id="1769427284">
      <w:bodyDiv w:val="1"/>
      <w:marLeft w:val="0"/>
      <w:marRight w:val="0"/>
      <w:marTop w:val="0"/>
      <w:marBottom w:val="0"/>
      <w:divBdr>
        <w:top w:val="none" w:sz="0" w:space="0" w:color="auto"/>
        <w:left w:val="none" w:sz="0" w:space="0" w:color="auto"/>
        <w:bottom w:val="none" w:sz="0" w:space="0" w:color="auto"/>
        <w:right w:val="none" w:sz="0" w:space="0" w:color="auto"/>
      </w:divBdr>
    </w:div>
    <w:div w:id="1780753866">
      <w:bodyDiv w:val="1"/>
      <w:marLeft w:val="0"/>
      <w:marRight w:val="0"/>
      <w:marTop w:val="0"/>
      <w:marBottom w:val="0"/>
      <w:divBdr>
        <w:top w:val="none" w:sz="0" w:space="0" w:color="auto"/>
        <w:left w:val="none" w:sz="0" w:space="0" w:color="auto"/>
        <w:bottom w:val="none" w:sz="0" w:space="0" w:color="auto"/>
        <w:right w:val="none" w:sz="0" w:space="0" w:color="auto"/>
      </w:divBdr>
    </w:div>
    <w:div w:id="2011178758">
      <w:bodyDiv w:val="1"/>
      <w:marLeft w:val="0"/>
      <w:marRight w:val="0"/>
      <w:marTop w:val="0"/>
      <w:marBottom w:val="0"/>
      <w:divBdr>
        <w:top w:val="none" w:sz="0" w:space="0" w:color="auto"/>
        <w:left w:val="none" w:sz="0" w:space="0" w:color="auto"/>
        <w:bottom w:val="none" w:sz="0" w:space="0" w:color="auto"/>
        <w:right w:val="none" w:sz="0" w:space="0" w:color="auto"/>
      </w:divBdr>
    </w:div>
    <w:div w:id="20252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e.Bailey@bedfordshire.pnn.police.uk" TargetMode="External"/><Relationship Id="rId4" Type="http://schemas.openxmlformats.org/officeDocument/2006/relationships/settings" Target="settings.xml"/><Relationship Id="rId9" Type="http://schemas.openxmlformats.org/officeDocument/2006/relationships/hyperlink" Target="mailto:PCC-commissioning@bed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B162-B92E-4B15-A120-087C93B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2453</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Jenna 7854</dc:creator>
  <cp:keywords/>
  <dc:description/>
  <cp:lastModifiedBy>COLES, Bethany 3092</cp:lastModifiedBy>
  <cp:revision>2</cp:revision>
  <cp:lastPrinted>2024-06-24T07:13:00Z</cp:lastPrinted>
  <dcterms:created xsi:type="dcterms:W3CDTF">2024-06-26T11:59:00Z</dcterms:created>
  <dcterms:modified xsi:type="dcterms:W3CDTF">2024-06-26T11:59:00Z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2022-04-11T11:14:10Z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074372df-7583-439e-be2c-ca9e5b98d707</vt:lpwstr>
  </property>
  <property fmtid="{D5CDD505-2E9C-101B-9397-08002B2CF9AE}" pid="8" name="MSIP_Label_b8b5aee8-5735-4353-85b0-06b0f114040f_ContentBits">
    <vt:lpwstr>0</vt:lpwstr>
  </property>
</Properties>
</file>